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002DB3" w14:textId="3E6233FE" w:rsidR="004C1F02" w:rsidRDefault="00D8642B" w:rsidP="001806EE">
      <w:pPr>
        <w:pStyle w:val="Subtitle"/>
        <w:framePr w:wrap="around"/>
      </w:pPr>
      <w:bookmarkStart w:id="0" w:name="_Toc106305998"/>
      <w:r w:rsidRPr="00D8642B">
        <w:rPr>
          <w:b/>
          <w:sz w:val="41"/>
        </w:rPr>
        <w:t xml:space="preserve">What do the Victorian Climate Projections 2024 say about changes in rainfall? </w:t>
      </w:r>
    </w:p>
    <w:p w14:paraId="2DE614C7" w14:textId="77777777" w:rsidR="00254F12" w:rsidRPr="004C1F02" w:rsidRDefault="00254F12" w:rsidP="004C1F02">
      <w:pPr>
        <w:pStyle w:val="xVicLogo"/>
        <w:framePr w:wrap="around"/>
      </w:pPr>
      <w:bookmarkStart w:id="1" w:name="Here"/>
      <w:bookmarkEnd w:id="1"/>
      <w:r w:rsidRPr="004C1F02">
        <w:rPr>
          <w:noProof/>
        </w:rPr>
        <w:drawing>
          <wp:inline distT="0" distB="0" distL="0" distR="0" wp14:anchorId="6457B6C1" wp14:editId="24C96908">
            <wp:extent cx="1738080" cy="444948"/>
            <wp:effectExtent l="0" t="0" r="8890" b="3175"/>
            <wp:docPr id="36" name="Cover_Logo_StateGovt"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738080" cy="444948"/>
                    </a:xfrm>
                    <a:prstGeom prst="rect">
                      <a:avLst/>
                    </a:prstGeom>
                  </pic:spPr>
                </pic:pic>
              </a:graphicData>
            </a:graphic>
          </wp:inline>
        </w:drawing>
      </w:r>
    </w:p>
    <w:p w14:paraId="6EB7EDBB" w14:textId="77777777" w:rsidR="008C06B8" w:rsidRDefault="00D654E8" w:rsidP="00FE7FB1">
      <w:pPr>
        <w:pStyle w:val="BodyText"/>
      </w:pPr>
      <w:r w:rsidRPr="00D654E8">
        <w:rPr>
          <w:noProof/>
        </w:rPr>
        <mc:AlternateContent>
          <mc:Choice Requires="wps">
            <w:drawing>
              <wp:anchor distT="0" distB="0" distL="114300" distR="114300" simplePos="0" relativeHeight="251658257" behindDoc="0" locked="1" layoutInCell="1" allowOverlap="1" wp14:anchorId="0413B412" wp14:editId="02EFCBF8">
                <wp:simplePos x="0" y="0"/>
                <wp:positionH relativeFrom="page">
                  <wp:posOffset>0</wp:posOffset>
                </wp:positionH>
                <wp:positionV relativeFrom="page">
                  <wp:posOffset>2228850</wp:posOffset>
                </wp:positionV>
                <wp:extent cx="4831200" cy="1782000"/>
                <wp:effectExtent l="0" t="0" r="0" b="0"/>
                <wp:wrapTopAndBottom/>
                <wp:docPr id="45" name="TwoImageLef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831200" cy="1782000"/>
                        </a:xfrm>
                        <a:custGeom>
                          <a:avLst/>
                          <a:gdLst>
                            <a:gd name="connsiteX0" fmla="*/ 0 w 4829939"/>
                            <a:gd name="connsiteY0" fmla="*/ 0 h 1781529"/>
                            <a:gd name="connsiteX1" fmla="*/ 4829939 w 4829939"/>
                            <a:gd name="connsiteY1" fmla="*/ 0 h 1781529"/>
                            <a:gd name="connsiteX2" fmla="*/ 3990157 w 4829939"/>
                            <a:gd name="connsiteY2" fmla="*/ 1781529 h 1781529"/>
                            <a:gd name="connsiteX3" fmla="*/ 0 w 4829939"/>
                            <a:gd name="connsiteY3" fmla="*/ 1781529 h 1781529"/>
                          </a:gdLst>
                          <a:ahLst/>
                          <a:cxnLst>
                            <a:cxn ang="0">
                              <a:pos x="connsiteX0" y="connsiteY0"/>
                            </a:cxn>
                            <a:cxn ang="0">
                              <a:pos x="connsiteX1" y="connsiteY1"/>
                            </a:cxn>
                            <a:cxn ang="0">
                              <a:pos x="connsiteX2" y="connsiteY2"/>
                            </a:cxn>
                            <a:cxn ang="0">
                              <a:pos x="connsiteX3" y="connsiteY3"/>
                            </a:cxn>
                          </a:cxnLst>
                          <a:rect l="l" t="t" r="r" b="b"/>
                          <a:pathLst>
                            <a:path w="4829939" h="1781529">
                              <a:moveTo>
                                <a:pt x="0" y="0"/>
                              </a:moveTo>
                              <a:lnTo>
                                <a:pt x="4829939" y="0"/>
                              </a:lnTo>
                              <a:lnTo>
                                <a:pt x="3990157" y="1781529"/>
                              </a:lnTo>
                              <a:lnTo>
                                <a:pt x="0" y="1781529"/>
                              </a:lnTo>
                              <a:close/>
                            </a:path>
                          </a:pathLst>
                        </a:custGeom>
                        <a:blipFill dpi="0" rotWithShape="1">
                          <a:blip r:embed="rId17" cstate="print">
                            <a:extLst>
                              <a:ext uri="{28A0092B-C50C-407E-A947-70E740481C1C}">
                                <a14:useLocalDpi xmlns:a14="http://schemas.microsoft.com/office/drawing/2010/main" val="0"/>
                              </a:ext>
                            </a:extLst>
                          </a:blip>
                          <a:srcRec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120EC48" id="TwoImageLeft" o:spid="_x0000_s1026" alt="&quot;&quot;" style="position:absolute;margin-left:0;margin-top:175.5pt;width:380.4pt;height:140.3pt;z-index:25165825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829939,17815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" path="m,l4829939,,3990157,1781529,,1781529,,xe" stroked="f">
                <v:fill r:id="rId18" o:title="" recolor="t" rotate="t" type="frame"/>
                <v:path arrowok="t" o:connecttype="custom" o:connectlocs="0,0;4831200,0;3991199,1782000;0,1782000" o:connectangles="0,0,0,0"/>
                <w10:wrap type="topAndBottom" anchorx="page" anchory="page"/>
                <w10:anchorlock/>
              </v:shape>
            </w:pict>
          </mc:Fallback>
        </mc:AlternateContent>
      </w:r>
      <w:r w:rsidRPr="00D654E8">
        <w:rPr>
          <w:noProof/>
        </w:rPr>
        <mc:AlternateContent>
          <mc:Choice Requires="wps">
            <w:drawing>
              <wp:anchor distT="0" distB="0" distL="114300" distR="114300" simplePos="0" relativeHeight="251658256" behindDoc="0" locked="1" layoutInCell="1" allowOverlap="1" wp14:anchorId="447089C3" wp14:editId="2C61DF2D">
                <wp:simplePos x="0" y="0"/>
                <wp:positionH relativeFrom="page">
                  <wp:align>right</wp:align>
                </wp:positionH>
                <wp:positionV relativeFrom="page">
                  <wp:posOffset>2228850</wp:posOffset>
                </wp:positionV>
                <wp:extent cx="3571200" cy="1782000"/>
                <wp:effectExtent l="0" t="0" r="0" b="0"/>
                <wp:wrapTopAndBottom/>
                <wp:docPr id="41" name="TwoImageRight"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71200" cy="1782000"/>
                        </a:xfrm>
                        <a:custGeom>
                          <a:avLst/>
                          <a:gdLst/>
                          <a:ahLst/>
                          <a:cxnLst/>
                          <a:rect l="l" t="t" r="r" b="b"/>
                          <a:pathLst>
                            <a:path w="3569970" h="1782445">
                              <a:moveTo>
                                <a:pt x="3569893" y="0"/>
                              </a:moveTo>
                              <a:lnTo>
                                <a:pt x="840028" y="0"/>
                              </a:lnTo>
                              <a:lnTo>
                                <a:pt x="0" y="1782051"/>
                              </a:lnTo>
                              <a:lnTo>
                                <a:pt x="3569957" y="1781873"/>
                              </a:lnTo>
                              <a:lnTo>
                                <a:pt x="3569893" y="0"/>
                              </a:lnTo>
                              <a:close/>
                            </a:path>
                          </a:pathLst>
                        </a:custGeom>
                        <a:blipFill dpi="0" rotWithShape="1">
                          <a:blip r:embed="rId19" cstate="print">
                            <a:extLst>
                              <a:ext uri="{28A0092B-C50C-407E-A947-70E740481C1C}">
                                <a14:useLocalDpi xmlns:a14="http://schemas.microsoft.com/office/drawing/2010/main" val="0"/>
                              </a:ext>
                            </a:extLst>
                          </a:blip>
                          <a:srcRec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38AB51C4" id="TwoImageRight" o:spid="_x0000_s1026" alt="&quot;&quot;" style="position:absolute;margin-left:230pt;margin-top:175.5pt;width:281.2pt;height:140.3pt;z-index:251658256;visibility:hidden;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top" coordsize="3569970,1782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" path="m3569893,l840028,,,1782051r3569957,-178l3569893,xe" stroked="f">
                <v:fill r:id="rId20" o:title="" recolor="t" rotate="t" type="frame"/>
                <v:path arrowok="t"/>
                <w10:wrap type="topAndBottom" anchorx="page" anchory="page"/>
                <w10:anchorlock/>
              </v:shape>
            </w:pict>
          </mc:Fallback>
        </mc:AlternateContent>
      </w:r>
      <w:r w:rsidR="00677D56">
        <w:rPr>
          <w:noProof/>
        </w:rPr>
        <w:drawing>
          <wp:anchor distT="0" distB="0" distL="114300" distR="114300" simplePos="0" relativeHeight="251658240" behindDoc="0" locked="1" layoutInCell="1" allowOverlap="1" wp14:anchorId="41BB89F4" wp14:editId="52A82FDA">
            <wp:simplePos x="0" y="0"/>
            <wp:positionH relativeFrom="page">
              <wp:posOffset>6927215</wp:posOffset>
            </wp:positionH>
            <wp:positionV relativeFrom="page">
              <wp:posOffset>887095</wp:posOffset>
            </wp:positionV>
            <wp:extent cx="637200" cy="1335600"/>
            <wp:effectExtent l="0" t="0" r="0" b="0"/>
            <wp:wrapNone/>
            <wp:docPr id="1" name="Cover_Triangle_Non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_Triangle_None" hidden="1">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637200" cy="1335600"/>
                    </a:xfrm>
                    <a:prstGeom prst="rect">
                      <a:avLst/>
                    </a:prstGeom>
                  </pic:spPr>
                </pic:pic>
              </a:graphicData>
            </a:graphic>
            <wp14:sizeRelH relativeFrom="page">
              <wp14:pctWidth>0</wp14:pctWidth>
            </wp14:sizeRelH>
            <wp14:sizeRelV relativeFrom="page">
              <wp14:pctHeight>0</wp14:pctHeight>
            </wp14:sizeRelV>
          </wp:anchor>
        </w:drawing>
      </w:r>
      <w:r w:rsidR="00677D56">
        <w:rPr>
          <w:noProof/>
        </w:rPr>
        <w:drawing>
          <wp:anchor distT="0" distB="0" distL="114300" distR="114300" simplePos="0" relativeHeight="251658251" behindDoc="0" locked="1" layoutInCell="1" allowOverlap="1" wp14:anchorId="1940B2B6" wp14:editId="1AB69455">
            <wp:simplePos x="0" y="0"/>
            <wp:positionH relativeFrom="page">
              <wp:posOffset>6933363</wp:posOffset>
            </wp:positionH>
            <wp:positionV relativeFrom="page">
              <wp:posOffset>894303</wp:posOffset>
            </wp:positionV>
            <wp:extent cx="630000" cy="1335600"/>
            <wp:effectExtent l="0" t="0" r="0" b="0"/>
            <wp:wrapNone/>
            <wp:docPr id="19" name="Cover_Triangle_AgVi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AgVic" hidden="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1A7C6D" w:rsidRPr="00427560">
        <w:rPr>
          <w:noProof/>
        </w:rPr>
        <mc:AlternateContent>
          <mc:Choice Requires="wps">
            <w:drawing>
              <wp:anchor distT="0" distB="0" distL="114300" distR="114300" simplePos="0" relativeHeight="251658241" behindDoc="1" locked="1" layoutInCell="1" allowOverlap="1" wp14:anchorId="4F6CD204" wp14:editId="1CC1C3F7">
                <wp:simplePos x="0" y="0"/>
                <wp:positionH relativeFrom="page">
                  <wp:posOffset>0</wp:posOffset>
                </wp:positionH>
                <wp:positionV relativeFrom="page">
                  <wp:posOffset>0</wp:posOffset>
                </wp:positionV>
                <wp:extent cx="6836400" cy="2228400"/>
                <wp:effectExtent l="0" t="0" r="3175" b="635"/>
                <wp:wrapNone/>
                <wp:docPr id="4" name="Navy">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36400" cy="2228400"/>
                        </a:xfrm>
                        <a:custGeom>
                          <a:avLst/>
                          <a:gdLst/>
                          <a:ahLst/>
                          <a:cxnLst/>
                          <a:rect l="l" t="t" r="r" b="b"/>
                          <a:pathLst>
                            <a:path w="6717665" h="2227580">
                              <a:moveTo>
                                <a:pt x="6717068" y="0"/>
                              </a:moveTo>
                              <a:lnTo>
                                <a:pt x="0" y="0"/>
                              </a:lnTo>
                              <a:lnTo>
                                <a:pt x="127" y="2227567"/>
                              </a:lnTo>
                              <a:lnTo>
                                <a:pt x="5667019" y="2227326"/>
                              </a:lnTo>
                              <a:lnTo>
                                <a:pt x="671706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F711671" id="Navy" o:spid="_x0000_s1026" alt="&quot;&quot;" style="position:absolute;margin-left:0;margin-top:0;width:538.3pt;height:175.4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6717665,2227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" path="m6717068,l,,127,2227567r5666892,-241l6717068,xe" fillcolor="#201547 [3215]" stroked="f">
                <v:path arrowok="t"/>
                <w10:wrap anchorx="page" anchory="page"/>
                <w10:anchorlock/>
              </v:shape>
            </w:pict>
          </mc:Fallback>
        </mc:AlternateContent>
      </w:r>
      <w:r w:rsidR="00A26235">
        <w:rPr>
          <w:noProof/>
        </w:rPr>
        <w:drawing>
          <wp:anchor distT="0" distB="0" distL="114300" distR="114300" simplePos="0" relativeHeight="251658249" behindDoc="0" locked="1" layoutInCell="1" allowOverlap="1" wp14:anchorId="50878C68" wp14:editId="44981DA8">
            <wp:simplePos x="0" y="0"/>
            <wp:positionH relativeFrom="page">
              <wp:posOffset>6935470</wp:posOffset>
            </wp:positionH>
            <wp:positionV relativeFrom="page">
              <wp:posOffset>892810</wp:posOffset>
            </wp:positionV>
            <wp:extent cx="630000" cy="1335600"/>
            <wp:effectExtent l="0" t="0" r="0" b="0"/>
            <wp:wrapNone/>
            <wp:docPr id="23" name="Cover_Triangle_Environment"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over_Triangle_Environment" hidden="1">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0" behindDoc="0" locked="1" layoutInCell="1" allowOverlap="1" wp14:anchorId="7031681C" wp14:editId="1A3A2B34">
            <wp:simplePos x="0" y="0"/>
            <wp:positionH relativeFrom="page">
              <wp:posOffset>6932295</wp:posOffset>
            </wp:positionH>
            <wp:positionV relativeFrom="page">
              <wp:posOffset>893445</wp:posOffset>
            </wp:positionV>
            <wp:extent cx="630000" cy="1335600"/>
            <wp:effectExtent l="0" t="0" r="0" b="0"/>
            <wp:wrapNone/>
            <wp:docPr id="20" name="Cover_Triangle_Energ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ver_Triangle_Energy" hidden="1">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2" behindDoc="0" locked="1" layoutInCell="1" allowOverlap="1" wp14:anchorId="23456A0F" wp14:editId="05AEB3F3">
            <wp:simplePos x="0" y="0"/>
            <wp:positionH relativeFrom="page">
              <wp:posOffset>6932930</wp:posOffset>
            </wp:positionH>
            <wp:positionV relativeFrom="page">
              <wp:posOffset>896620</wp:posOffset>
            </wp:positionV>
            <wp:extent cx="630000" cy="1335600"/>
            <wp:effectExtent l="0" t="0" r="0" b="0"/>
            <wp:wrapNone/>
            <wp:docPr id="18" name="Cover_Triangle_WC"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_Triangle_WC" hidden="1">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53" behindDoc="0" locked="1" layoutInCell="1" allowOverlap="1" wp14:anchorId="31C4B1CF" wp14:editId="61E6242B">
            <wp:simplePos x="0" y="0"/>
            <wp:positionH relativeFrom="page">
              <wp:posOffset>6932295</wp:posOffset>
            </wp:positionH>
            <wp:positionV relativeFrom="page">
              <wp:posOffset>889000</wp:posOffset>
            </wp:positionV>
            <wp:extent cx="630000" cy="1335600"/>
            <wp:effectExtent l="0" t="0" r="0" b="0"/>
            <wp:wrapNone/>
            <wp:docPr id="17" name="Cover_Triangle_FFR"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ver_Triangle_FFR" hidden="1">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A26235">
        <w:rPr>
          <w:noProof/>
        </w:rPr>
        <w:drawing>
          <wp:anchor distT="0" distB="0" distL="114300" distR="114300" simplePos="0" relativeHeight="251658248" behindDoc="0" locked="1" layoutInCell="1" allowOverlap="1" wp14:anchorId="55067AE2" wp14:editId="01DC90E1">
            <wp:simplePos x="0" y="0"/>
            <wp:positionH relativeFrom="page">
              <wp:posOffset>6932930</wp:posOffset>
            </wp:positionH>
            <wp:positionV relativeFrom="page">
              <wp:posOffset>893445</wp:posOffset>
            </wp:positionV>
            <wp:extent cx="630000" cy="1335600"/>
            <wp:effectExtent l="0" t="0" r="0" b="0"/>
            <wp:wrapNone/>
            <wp:docPr id="31" name="Cover_Triangle_Forestry"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over_Triangle_Forestry" hidden="1">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page">
              <wp14:pctWidth>0</wp14:pctWidth>
            </wp14:sizeRelH>
            <wp14:sizeRelV relativeFrom="page">
              <wp14:pctHeight>0</wp14:pctHeight>
            </wp14:sizeRelV>
          </wp:anchor>
        </w:drawing>
      </w:r>
      <w:r w:rsidR="00665916">
        <w:rPr>
          <w:noProof/>
        </w:rPr>
        <w:drawing>
          <wp:anchor distT="0" distB="0" distL="114300" distR="114300" simplePos="0" relativeHeight="251658247" behindDoc="1" locked="1" layoutInCell="1" allowOverlap="1" wp14:anchorId="7C050280" wp14:editId="673DF331">
            <wp:simplePos x="0" y="0"/>
            <wp:positionH relativeFrom="page">
              <wp:posOffset>6932930</wp:posOffset>
            </wp:positionH>
            <wp:positionV relativeFrom="page">
              <wp:posOffset>894080</wp:posOffset>
            </wp:positionV>
            <wp:extent cx="630000" cy="1335600"/>
            <wp:effectExtent l="0" t="0" r="0" b="0"/>
            <wp:wrapNone/>
            <wp:docPr id="21" name="Cover_Triangle_Corporat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ver_Triangle_Corporate">
                      <a:extLst>
                        <a:ext uri="{C183D7F6-B498-43B3-948B-1728B52AA6E4}">
                          <adec:decorative xmlns:adec="http://schemas.microsoft.com/office/drawing/2017/decorative" val="1"/>
                        </a:ext>
                      </a:extLst>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30000" cy="1335600"/>
                    </a:xfrm>
                    <a:prstGeom prst="rect">
                      <a:avLst/>
                    </a:prstGeom>
                  </pic:spPr>
                </pic:pic>
              </a:graphicData>
            </a:graphic>
            <wp14:sizeRelH relativeFrom="margin">
              <wp14:pctWidth>0</wp14:pctWidth>
            </wp14:sizeRelH>
            <wp14:sizeRelV relativeFrom="margin">
              <wp14:pctHeight>0</wp14:pctHeight>
            </wp14:sizeRelV>
          </wp:anchor>
        </w:drawing>
      </w:r>
      <w:r w:rsidR="00665916" w:rsidRPr="00267DD0">
        <w:rPr>
          <w:noProof/>
        </w:rPr>
        <mc:AlternateContent>
          <mc:Choice Requires="wps">
            <w:drawing>
              <wp:anchor distT="0" distB="0" distL="114300" distR="114300" simplePos="0" relativeHeight="251658254" behindDoc="0" locked="1" layoutInCell="1" allowOverlap="1" wp14:anchorId="4EA78108" wp14:editId="0B0DEEC5">
                <wp:simplePos x="0" y="0"/>
                <wp:positionH relativeFrom="page">
                  <wp:posOffset>0</wp:posOffset>
                </wp:positionH>
                <wp:positionV relativeFrom="page">
                  <wp:posOffset>2230120</wp:posOffset>
                </wp:positionV>
                <wp:extent cx="7560000" cy="1778400"/>
                <wp:effectExtent l="0" t="0" r="0" b="0"/>
                <wp:wrapTopAndBottom/>
                <wp:docPr id="3" name="OneImageFullWidth"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1778400"/>
                        </a:xfrm>
                        <a:custGeom>
                          <a:avLst/>
                          <a:gdLst/>
                          <a:ahLst/>
                          <a:cxnLst/>
                          <a:rect l="l" t="t" r="r" b="b"/>
                          <a:pathLst>
                            <a:path w="7560309" h="1778000">
                              <a:moveTo>
                                <a:pt x="7559738" y="0"/>
                              </a:moveTo>
                              <a:lnTo>
                                <a:pt x="0" y="0"/>
                              </a:lnTo>
                              <a:lnTo>
                                <a:pt x="0" y="1777530"/>
                              </a:lnTo>
                              <a:lnTo>
                                <a:pt x="7559738" y="1777530"/>
                              </a:lnTo>
                              <a:lnTo>
                                <a:pt x="7559738" y="0"/>
                              </a:lnTo>
                              <a:close/>
                            </a:path>
                          </a:pathLst>
                        </a:custGeom>
                        <a:blipFill dpi="0" rotWithShape="1">
                          <a:blip r:embed="rId30" cstate="email">
                            <a:extLst>
                              <a:ext uri="{28A0092B-C50C-407E-A947-70E740481C1C}">
                                <a14:useLocalDpi xmlns:a14="http://schemas.microsoft.com/office/drawing/2010/main"/>
                              </a:ext>
                            </a:extLst>
                          </a:blip>
                          <a:srcRect/>
                          <a:stretch>
                            <a:fillRect l="-47" r="-47"/>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04657A" id="OneImageFullWidth" o:spid="_x0000_s1026" alt="&quot;&quot;" style="position:absolute;margin-left:0;margin-top:175.6pt;width:595.3pt;height:140.0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7560309,1778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" path="m7559738,l,,,1777530r7559738,l7559738,xe" stroked="f">
                <v:fill r:id="rId31" o:title="" recolor="t" rotate="t" type="frame"/>
                <v:path arrowok="t"/>
                <w10:wrap type="topAndBottom" anchorx="page" anchory="page"/>
                <w10:anchorlock/>
              </v:shape>
            </w:pict>
          </mc:Fallback>
        </mc:AlternateContent>
      </w:r>
      <w:r w:rsidR="00665916" w:rsidRPr="00267DD0">
        <w:rPr>
          <w:noProof/>
        </w:rPr>
        <mc:AlternateContent>
          <mc:Choice Requires="wps">
            <w:drawing>
              <wp:anchor distT="0" distB="0" distL="114300" distR="114300" simplePos="0" relativeHeight="251658244" behindDoc="0" locked="1" layoutInCell="1" allowOverlap="1" wp14:anchorId="308DAD65" wp14:editId="4641CD83">
                <wp:simplePos x="0" y="0"/>
                <wp:positionH relativeFrom="page">
                  <wp:posOffset>5255288</wp:posOffset>
                </wp:positionH>
                <wp:positionV relativeFrom="page">
                  <wp:posOffset>1336431</wp:posOffset>
                </wp:positionV>
                <wp:extent cx="1256400" cy="892800"/>
                <wp:effectExtent l="0" t="0" r="1270" b="3175"/>
                <wp:wrapNone/>
                <wp:docPr id="7" name="Ribbon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6400" cy="892800"/>
                        </a:xfrm>
                        <a:custGeom>
                          <a:avLst/>
                          <a:gdLst/>
                          <a:ahLst/>
                          <a:cxnLst/>
                          <a:rect l="l" t="t" r="r" b="b"/>
                          <a:pathLst>
                            <a:path w="1255395" h="893444">
                              <a:moveTo>
                                <a:pt x="1255382" y="0"/>
                              </a:moveTo>
                              <a:lnTo>
                                <a:pt x="418833" y="0"/>
                              </a:lnTo>
                              <a:lnTo>
                                <a:pt x="0" y="893102"/>
                              </a:lnTo>
                              <a:lnTo>
                                <a:pt x="837107" y="892873"/>
                              </a:lnTo>
                              <a:lnTo>
                                <a:pt x="1255382" y="0"/>
                              </a:lnTo>
                              <a:close/>
                            </a:path>
                          </a:pathLst>
                        </a:custGeom>
                        <a:solidFill>
                          <a:srgbClr val="00B1A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A1146D3" id="RibbonElement2" o:spid="_x0000_s1026" alt="&quot;&quot;" style="position:absolute;margin-left:413.8pt;margin-top:105.25pt;width:98.95pt;height:70.3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55395,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" path="m1255382,l418833,,,893102r837107,-229l1255382,xe" fillcolor="#00b1a8"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5" behindDoc="0" locked="1" layoutInCell="1" allowOverlap="1" wp14:anchorId="657601EA" wp14:editId="7B345A5A">
                <wp:simplePos x="0" y="0"/>
                <wp:positionH relativeFrom="page">
                  <wp:posOffset>4833257</wp:posOffset>
                </wp:positionH>
                <wp:positionV relativeFrom="page">
                  <wp:posOffset>1778558</wp:posOffset>
                </wp:positionV>
                <wp:extent cx="1047600" cy="450000"/>
                <wp:effectExtent l="0" t="0" r="635" b="7620"/>
                <wp:wrapNone/>
                <wp:docPr id="8" name="Ribbon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7600" cy="450000"/>
                        </a:xfrm>
                        <a:custGeom>
                          <a:avLst/>
                          <a:gdLst/>
                          <a:ahLst/>
                          <a:cxnLst/>
                          <a:rect l="l" t="t" r="r" b="b"/>
                          <a:pathLst>
                            <a:path w="1048385" h="449580">
                              <a:moveTo>
                                <a:pt x="1048296" y="0"/>
                              </a:moveTo>
                              <a:lnTo>
                                <a:pt x="211747" y="0"/>
                              </a:lnTo>
                              <a:lnTo>
                                <a:pt x="0" y="449198"/>
                              </a:lnTo>
                              <a:lnTo>
                                <a:pt x="837120" y="448957"/>
                              </a:lnTo>
                              <a:lnTo>
                                <a:pt x="1048296"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B512BA3" id="RibbonElement3" o:spid="_x0000_s1026" alt="&quot;&quot;" style="position:absolute;margin-left:380.55pt;margin-top:140.05pt;width:82.5pt;height:35.4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48385,44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" path="m1048296,l211747,,,449198r837120,-241l1048296,xe" fillcolor="#88dbdf [320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6" behindDoc="0" locked="1" layoutInCell="1" allowOverlap="1" wp14:anchorId="227B2190" wp14:editId="68C35652">
                <wp:simplePos x="0" y="0"/>
                <wp:positionH relativeFrom="page">
                  <wp:posOffset>5667270</wp:posOffset>
                </wp:positionH>
                <wp:positionV relativeFrom="page">
                  <wp:posOffset>1336431</wp:posOffset>
                </wp:positionV>
                <wp:extent cx="1054800" cy="892800"/>
                <wp:effectExtent l="0" t="0" r="0" b="3175"/>
                <wp:wrapNone/>
                <wp:docPr id="9" name="RibbonElement4Grp">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892800"/>
                        </a:xfrm>
                        <a:custGeom>
                          <a:avLst/>
                          <a:gdLst/>
                          <a:ahLst/>
                          <a:cxnLst/>
                          <a:rect l="l" t="t" r="r" b="b"/>
                          <a:pathLst>
                            <a:path w="1054100" h="893444">
                              <a:moveTo>
                                <a:pt x="423494" y="892873"/>
                              </a:moveTo>
                              <a:lnTo>
                                <a:pt x="211747" y="443674"/>
                              </a:lnTo>
                              <a:lnTo>
                                <a:pt x="0" y="892873"/>
                              </a:lnTo>
                              <a:lnTo>
                                <a:pt x="423494" y="892873"/>
                              </a:lnTo>
                              <a:close/>
                            </a:path>
                            <a:path w="1054100" h="893444">
                              <a:moveTo>
                                <a:pt x="1053515" y="449199"/>
                              </a:moveTo>
                              <a:lnTo>
                                <a:pt x="841768" y="0"/>
                              </a:lnTo>
                              <a:lnTo>
                                <a:pt x="630021" y="449199"/>
                              </a:lnTo>
                              <a:lnTo>
                                <a:pt x="1053515" y="449199"/>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E04BD91" id="RibbonElement4Grp" o:spid="_x0000_s1026" alt="&quot;&quot;" style="position:absolute;margin-left:446.25pt;margin-top:105.25pt;width:83.05pt;height:70.3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4100,89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" path="m423494,892873l211747,443674,,892873r423494,xem1053515,449199l841768,,630021,449199r423494,xe" fillcolor="#201547 [3215]" stroked="f">
                <v:path arrowok="t"/>
                <w10:wrap anchorx="page" anchory="page"/>
                <w10:anchorlock/>
              </v:shape>
            </w:pict>
          </mc:Fallback>
        </mc:AlternateContent>
      </w:r>
      <w:r w:rsidR="00665916" w:rsidRPr="00267DD0">
        <w:rPr>
          <w:noProof/>
        </w:rPr>
        <mc:AlternateContent>
          <mc:Choice Requires="wps">
            <w:drawing>
              <wp:anchor distT="0" distB="0" distL="114300" distR="114300" simplePos="0" relativeHeight="251658243" behindDoc="0" locked="1" layoutInCell="1" allowOverlap="1" wp14:anchorId="28D36CCB" wp14:editId="52017BE4">
                <wp:simplePos x="0" y="0"/>
                <wp:positionH relativeFrom="page">
                  <wp:posOffset>5888334</wp:posOffset>
                </wp:positionH>
                <wp:positionV relativeFrom="page">
                  <wp:posOffset>0</wp:posOffset>
                </wp:positionV>
                <wp:extent cx="1677600" cy="1782000"/>
                <wp:effectExtent l="0" t="0" r="0" b="8890"/>
                <wp:wrapNone/>
                <wp:docPr id="6" name="Ribbon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677600" cy="1782000"/>
                        </a:xfrm>
                        <a:custGeom>
                          <a:avLst/>
                          <a:gdLst/>
                          <a:ahLst/>
                          <a:cxnLst/>
                          <a:rect l="l" t="t" r="r" b="b"/>
                          <a:pathLst>
                            <a:path w="1678304" h="1781810">
                              <a:moveTo>
                                <a:pt x="1677733" y="0"/>
                              </a:moveTo>
                              <a:lnTo>
                                <a:pt x="841171" y="0"/>
                              </a:lnTo>
                              <a:lnTo>
                                <a:pt x="0" y="1781251"/>
                              </a:lnTo>
                              <a:lnTo>
                                <a:pt x="837107" y="1781009"/>
                              </a:lnTo>
                              <a:lnTo>
                                <a:pt x="1677733"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56E1B0D" id="RibbonElement1" o:spid="_x0000_s1026" alt="&quot;&quot;" style="position:absolute;margin-left:463.65pt;margin-top:0;width:132.1pt;height:140.3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678304,178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" path="m1677733,l841171,,,1781251r837107,-242l1677733,xe" fillcolor="#004c97 [3204]" stroked="f">
                <v:path arrowok="t"/>
                <w10:wrap anchorx="page" anchory="page"/>
                <w10:anchorlock/>
              </v:shape>
            </w:pict>
          </mc:Fallback>
        </mc:AlternateContent>
      </w:r>
      <w:r w:rsidR="00665916" w:rsidRPr="004C1F02">
        <w:rPr>
          <w:noProof/>
        </w:rPr>
        <mc:AlternateContent>
          <mc:Choice Requires="wpc">
            <w:drawing>
              <wp:anchor distT="0" distB="0" distL="114300" distR="114300" simplePos="0" relativeHeight="251658242" behindDoc="0" locked="1" layoutInCell="1" allowOverlap="1" wp14:anchorId="1DFAB2FF" wp14:editId="35B199F5">
                <wp:simplePos x="0" y="0"/>
                <wp:positionH relativeFrom="page">
                  <wp:posOffset>0</wp:posOffset>
                </wp:positionH>
                <wp:positionV relativeFrom="page">
                  <wp:posOffset>9867481</wp:posOffset>
                </wp:positionV>
                <wp:extent cx="2275200" cy="828000"/>
                <wp:effectExtent l="0" t="0" r="11430" b="0"/>
                <wp:wrapNone/>
                <wp:docPr id="22" name="Cover_Website"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005" y="145824"/>
                            <a:ext cx="1735200" cy="360000"/>
                          </a:xfrm>
                          <a:prstGeom prst="rect">
                            <a:avLst/>
                          </a:prstGeom>
                          <a:noFill/>
                          <a:ln w="6350">
                            <a:noFill/>
                          </a:ln>
                        </wps:spPr>
                        <wps:txbx>
                          <w:txbxContent>
                            <w:bookmarkStart w:id="2" w:name="_Hlk183182260"/>
                            <w:bookmarkEnd w:id="2"/>
                            <w:p w14:paraId="0F9E8C3A" w14:textId="25A37251" w:rsidR="00254F12" w:rsidRPr="00484CC4" w:rsidRDefault="00254F12" w:rsidP="00254F12">
                              <w:pPr>
                                <w:pStyle w:val="xWebCoverPage"/>
                              </w:pPr>
                              <w:r>
                                <w:fldChar w:fldCharType="begin"/>
                              </w:r>
                              <w:r>
                                <w:instrText>HYPERLINK "http://creativecommons.org/licenses/by/4.0/"</w:instrText>
                              </w:r>
                              <w:r>
                                <w:fldChar w:fldCharType="separate"/>
                              </w:r>
                              <w:r w:rsidRPr="00484CC4">
                                <w:t>deeca.vic.gov.au</w:t>
                              </w:r>
                              <w: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1DFAB2FF" id="Cover_Website" o:spid="_x0000_s1026" editas="canvas" alt="&quot;&quot;" style="position:absolute;margin-left:0;margin-top:776.95pt;width:179.15pt;height:65.2pt;z-index:251658242;visibility:hidden;mso-position-horizontal-relative:page;mso-position-vertical-relative:page;mso-width-relative:margin;mso-height-relative:margin" coordsize="22745,8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45;height:8274;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0;top:1458;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bookmarkStart w:id="3" w:name="_Hlk183182260"/>
                      <w:bookmarkEnd w:id="3"/>
                      <w:p w14:paraId="0F9E8C3A" w14:textId="25A37251" w:rsidR="00254F12" w:rsidRPr="00484CC4" w:rsidRDefault="00254F12" w:rsidP="00254F12">
                        <w:pPr>
                          <w:pStyle w:val="xWebCoverPage"/>
                        </w:pPr>
                        <w:r>
                          <w:fldChar w:fldCharType="begin"/>
                        </w:r>
                        <w:r>
                          <w:instrText>HYPERLINK "http://creativecommons.org/licenses/by/4.0/"</w:instrText>
                        </w:r>
                        <w:r>
                          <w:fldChar w:fldCharType="separate"/>
                        </w:r>
                        <w:r w:rsidRPr="00484CC4">
                          <w:t>deeca.vic.gov.au</w:t>
                        </w:r>
                        <w:r>
                          <w:fldChar w:fldCharType="end"/>
                        </w:r>
                      </w:p>
                    </w:txbxContent>
                  </v:textbox>
                </v:shape>
                <w10:wrap anchorx="page" anchory="page"/>
                <w10:anchorlock/>
              </v:group>
            </w:pict>
          </mc:Fallback>
        </mc:AlternateContent>
      </w:r>
    </w:p>
    <w:p w14:paraId="21281E2A" w14:textId="77777777" w:rsidR="00665916" w:rsidRDefault="00665916" w:rsidP="004C1F02">
      <w:pPr>
        <w:sectPr w:rsidR="00665916" w:rsidSect="008C06B8">
          <w:headerReference w:type="even" r:id="rId32"/>
          <w:headerReference w:type="default" r:id="rId33"/>
          <w:footerReference w:type="even" r:id="rId34"/>
          <w:footerReference w:type="default" r:id="rId35"/>
          <w:headerReference w:type="first" r:id="rId36"/>
          <w:footerReference w:type="first" r:id="rId37"/>
          <w:type w:val="continuous"/>
          <w:pgSz w:w="11907" w:h="16839" w:code="9"/>
          <w:pgMar w:top="737" w:right="851" w:bottom="1701" w:left="851" w:header="284" w:footer="284" w:gutter="0"/>
          <w:cols w:space="454"/>
          <w:noEndnote/>
          <w:titlePg/>
          <w:docGrid w:linePitch="360"/>
        </w:sectPr>
      </w:pPr>
    </w:p>
    <w:bookmarkEnd w:id="0"/>
    <w:p w14:paraId="687F82CB" w14:textId="0A58F8AE" w:rsidR="00ED2B1D" w:rsidRDefault="006E3858" w:rsidP="00400B8B">
      <w:pPr>
        <w:pStyle w:val="BodyText"/>
        <w:rPr>
          <w:rFonts w:eastAsiaTheme="majorEastAsia"/>
          <w:sz w:val="24"/>
          <w:szCs w:val="24"/>
        </w:rPr>
      </w:pPr>
      <w:r>
        <w:rPr>
          <w:sz w:val="24"/>
          <w:szCs w:val="24"/>
        </w:rPr>
        <w:t>Ongoing c</w:t>
      </w:r>
      <w:r w:rsidR="00192D13" w:rsidRPr="00FE75FD">
        <w:rPr>
          <w:sz w:val="24"/>
          <w:szCs w:val="24"/>
        </w:rPr>
        <w:t>hanges</w:t>
      </w:r>
      <w:r w:rsidR="00D8642B" w:rsidRPr="00FE75FD">
        <w:rPr>
          <w:rFonts w:eastAsiaTheme="majorEastAsia"/>
          <w:sz w:val="24"/>
          <w:szCs w:val="24"/>
        </w:rPr>
        <w:t xml:space="preserve"> in rainfall are likely to lead to significant impacts on Victoria. These</w:t>
      </w:r>
      <w:r w:rsidR="004F3FEE">
        <w:rPr>
          <w:rFonts w:eastAsiaTheme="majorEastAsia"/>
          <w:sz w:val="24"/>
          <w:szCs w:val="24"/>
        </w:rPr>
        <w:t xml:space="preserve"> changes could</w:t>
      </w:r>
      <w:r w:rsidR="00D8642B" w:rsidRPr="00FE75FD">
        <w:rPr>
          <w:rFonts w:eastAsiaTheme="majorEastAsia"/>
          <w:sz w:val="24"/>
          <w:szCs w:val="24"/>
        </w:rPr>
        <w:t xml:space="preserve"> </w:t>
      </w:r>
      <w:r w:rsidR="00427CA2" w:rsidRPr="00FE75FD">
        <w:rPr>
          <w:rFonts w:eastAsiaTheme="majorEastAsia"/>
          <w:sz w:val="24"/>
          <w:szCs w:val="24"/>
        </w:rPr>
        <w:t>impact water</w:t>
      </w:r>
      <w:r w:rsidR="00D8642B" w:rsidRPr="00695AEE">
        <w:rPr>
          <w:rFonts w:eastAsiaTheme="majorEastAsia"/>
          <w:sz w:val="24"/>
          <w:szCs w:val="24"/>
        </w:rPr>
        <w:t xml:space="preserve"> resources, agriculture, flooding and bushfire</w:t>
      </w:r>
      <w:r w:rsidR="003A1CF9">
        <w:rPr>
          <w:rFonts w:eastAsiaTheme="majorEastAsia"/>
          <w:sz w:val="24"/>
          <w:szCs w:val="24"/>
        </w:rPr>
        <w:t xml:space="preserve">s </w:t>
      </w:r>
      <w:r w:rsidR="00A00840">
        <w:rPr>
          <w:rFonts w:eastAsiaTheme="majorEastAsia"/>
          <w:sz w:val="24"/>
          <w:szCs w:val="24"/>
        </w:rPr>
        <w:t>in ways</w:t>
      </w:r>
      <w:r w:rsidR="00D8642B" w:rsidRPr="00695AEE">
        <w:rPr>
          <w:rFonts w:eastAsiaTheme="majorEastAsia"/>
          <w:sz w:val="24"/>
          <w:szCs w:val="24"/>
        </w:rPr>
        <w:t xml:space="preserve"> that could disrupt </w:t>
      </w:r>
      <w:r w:rsidR="00DE3A74">
        <w:rPr>
          <w:rFonts w:eastAsiaTheme="majorEastAsia"/>
          <w:sz w:val="24"/>
          <w:szCs w:val="24"/>
        </w:rPr>
        <w:t xml:space="preserve">Victorian </w:t>
      </w:r>
      <w:r w:rsidR="00D8642B" w:rsidRPr="00695AEE">
        <w:rPr>
          <w:rFonts w:eastAsiaTheme="majorEastAsia"/>
          <w:sz w:val="24"/>
          <w:szCs w:val="24"/>
        </w:rPr>
        <w:t xml:space="preserve">ecosystems, </w:t>
      </w:r>
      <w:r w:rsidR="00597731">
        <w:rPr>
          <w:rFonts w:eastAsiaTheme="majorEastAsia"/>
          <w:sz w:val="24"/>
          <w:szCs w:val="24"/>
        </w:rPr>
        <w:t>businesses</w:t>
      </w:r>
      <w:r w:rsidR="00D8642B" w:rsidRPr="00695AEE">
        <w:rPr>
          <w:rFonts w:eastAsiaTheme="majorEastAsia"/>
          <w:sz w:val="24"/>
          <w:szCs w:val="24"/>
        </w:rPr>
        <w:t xml:space="preserve"> and communities. This fact sheet helps users of the </w:t>
      </w:r>
      <w:r w:rsidR="00D8642B" w:rsidRPr="00FE75FD">
        <w:rPr>
          <w:rFonts w:eastAsiaTheme="majorEastAsia"/>
          <w:i/>
          <w:iCs/>
          <w:spacing w:val="-1"/>
          <w:sz w:val="24"/>
          <w:szCs w:val="24"/>
        </w:rPr>
        <w:t>Victorian Climate Projections</w:t>
      </w:r>
      <w:r w:rsidR="00417786" w:rsidRPr="00FE75FD">
        <w:rPr>
          <w:rFonts w:eastAsiaTheme="majorEastAsia"/>
          <w:i/>
          <w:iCs/>
          <w:spacing w:val="-1"/>
          <w:sz w:val="24"/>
          <w:szCs w:val="24"/>
        </w:rPr>
        <w:t xml:space="preserve"> 2024</w:t>
      </w:r>
      <w:r w:rsidR="00D8642B" w:rsidRPr="00695AEE">
        <w:rPr>
          <w:rFonts w:eastAsiaTheme="majorEastAsia"/>
          <w:sz w:val="24"/>
          <w:szCs w:val="24"/>
        </w:rPr>
        <w:t xml:space="preserve"> (VCP24)</w:t>
      </w:r>
      <w:r w:rsidR="0072253E">
        <w:rPr>
          <w:rStyle w:val="FootnoteReference"/>
          <w:rFonts w:eastAsiaTheme="majorEastAsia"/>
          <w:sz w:val="24"/>
          <w:szCs w:val="24"/>
        </w:rPr>
        <w:footnoteReference w:id="2"/>
      </w:r>
      <w:r w:rsidR="000D18F8" w:rsidRPr="00E21DCC">
        <w:rPr>
          <w:rFonts w:eastAsiaTheme="majorEastAsia"/>
          <w:sz w:val="24"/>
          <w:szCs w:val="24"/>
          <w:vertAlign w:val="superscript"/>
        </w:rPr>
        <w:t>,</w:t>
      </w:r>
      <w:r w:rsidR="000D18F8">
        <w:rPr>
          <w:rStyle w:val="FootnoteReference"/>
          <w:rFonts w:eastAsiaTheme="majorEastAsia"/>
          <w:sz w:val="24"/>
          <w:szCs w:val="24"/>
        </w:rPr>
        <w:footnoteReference w:id="3"/>
      </w:r>
      <w:r w:rsidR="00D8642B" w:rsidRPr="00695AEE">
        <w:rPr>
          <w:rFonts w:eastAsiaTheme="majorEastAsia"/>
          <w:sz w:val="24"/>
          <w:szCs w:val="24"/>
        </w:rPr>
        <w:t xml:space="preserve"> understand what the projections say about changes in rainfall.</w:t>
      </w:r>
      <w:r w:rsidR="000247BB" w:rsidRPr="00695AEE">
        <w:rPr>
          <w:rFonts w:eastAsiaTheme="majorEastAsia"/>
          <w:sz w:val="24"/>
          <w:szCs w:val="24"/>
        </w:rPr>
        <w:t xml:space="preserve"> </w:t>
      </w:r>
    </w:p>
    <w:p w14:paraId="228436F6" w14:textId="507B3009" w:rsidR="0006130E" w:rsidRPr="00695AEE" w:rsidRDefault="00ED2B1D" w:rsidP="00400B8B">
      <w:pPr>
        <w:pStyle w:val="BodyText"/>
        <w:rPr>
          <w:rFonts w:eastAsiaTheme="majorEastAsia"/>
          <w:sz w:val="24"/>
          <w:szCs w:val="24"/>
        </w:rPr>
      </w:pPr>
      <w:r w:rsidRPr="00070317">
        <w:rPr>
          <w:rFonts w:eastAsiaTheme="majorEastAsia"/>
          <w:b/>
          <w:bCs/>
          <w:sz w:val="24"/>
          <w:szCs w:val="24"/>
        </w:rPr>
        <w:t>K</w:t>
      </w:r>
      <w:r w:rsidR="00905285" w:rsidRPr="00070317">
        <w:rPr>
          <w:rFonts w:eastAsiaTheme="majorEastAsia"/>
          <w:b/>
          <w:bCs/>
          <w:sz w:val="24"/>
          <w:szCs w:val="24"/>
        </w:rPr>
        <w:t>ey messages</w:t>
      </w:r>
      <w:r w:rsidR="00905285" w:rsidRPr="00695AEE">
        <w:rPr>
          <w:rFonts w:eastAsiaTheme="majorEastAsia"/>
          <w:sz w:val="24"/>
          <w:szCs w:val="24"/>
        </w:rPr>
        <w:t>:</w:t>
      </w:r>
    </w:p>
    <w:p w14:paraId="5FDD6FF0" w14:textId="59ED451F" w:rsidR="00D80737" w:rsidRPr="00FE75FD" w:rsidRDefault="0020769B" w:rsidP="00A40BC4">
      <w:pPr>
        <w:pStyle w:val="BodyText"/>
        <w:numPr>
          <w:ilvl w:val="0"/>
          <w:numId w:val="45"/>
        </w:numPr>
        <w:ind w:left="426" w:hanging="284"/>
        <w:rPr>
          <w:rFonts w:eastAsiaTheme="majorEastAsia"/>
          <w:spacing w:val="-1"/>
          <w:sz w:val="24"/>
          <w:szCs w:val="24"/>
        </w:rPr>
      </w:pPr>
      <w:r w:rsidRPr="00695AEE">
        <w:rPr>
          <w:rFonts w:eastAsiaTheme="majorEastAsia"/>
          <w:sz w:val="24"/>
          <w:szCs w:val="24"/>
        </w:rPr>
        <w:t xml:space="preserve">Average </w:t>
      </w:r>
      <w:r w:rsidR="00EC202A">
        <w:rPr>
          <w:rFonts w:eastAsiaTheme="majorEastAsia"/>
          <w:sz w:val="24"/>
          <w:szCs w:val="24"/>
        </w:rPr>
        <w:t xml:space="preserve">annual rainfall and </w:t>
      </w:r>
      <w:r w:rsidRPr="00695AEE">
        <w:rPr>
          <w:rFonts w:eastAsiaTheme="majorEastAsia"/>
          <w:sz w:val="24"/>
          <w:szCs w:val="24"/>
        </w:rPr>
        <w:t>c</w:t>
      </w:r>
      <w:r w:rsidR="00D80737" w:rsidRPr="00FE75FD">
        <w:rPr>
          <w:rFonts w:eastAsiaTheme="majorEastAsia"/>
          <w:spacing w:val="-1"/>
          <w:sz w:val="24"/>
          <w:szCs w:val="24"/>
        </w:rPr>
        <w:t xml:space="preserve">ool season rainfall </w:t>
      </w:r>
      <w:r w:rsidR="000D2F63">
        <w:rPr>
          <w:rFonts w:eastAsiaTheme="majorEastAsia"/>
          <w:spacing w:val="-1"/>
          <w:sz w:val="24"/>
          <w:szCs w:val="24"/>
        </w:rPr>
        <w:t xml:space="preserve">in Victoria have been declining </w:t>
      </w:r>
      <w:r w:rsidR="003A3DB5">
        <w:rPr>
          <w:rFonts w:eastAsiaTheme="majorEastAsia"/>
          <w:spacing w:val="-1"/>
          <w:sz w:val="24"/>
          <w:szCs w:val="24"/>
        </w:rPr>
        <w:t>over the last 50 years and</w:t>
      </w:r>
      <w:r w:rsidR="00147554">
        <w:rPr>
          <w:rFonts w:eastAsiaTheme="majorEastAsia"/>
          <w:spacing w:val="-1"/>
          <w:sz w:val="24"/>
          <w:szCs w:val="24"/>
        </w:rPr>
        <w:t xml:space="preserve"> </w:t>
      </w:r>
      <w:r w:rsidR="00F56549" w:rsidRPr="00695AEE">
        <w:rPr>
          <w:rFonts w:eastAsiaTheme="majorEastAsia"/>
          <w:sz w:val="24"/>
          <w:szCs w:val="24"/>
        </w:rPr>
        <w:t>are likely to</w:t>
      </w:r>
      <w:r w:rsidRPr="00695AEE">
        <w:rPr>
          <w:rFonts w:eastAsiaTheme="majorEastAsia"/>
          <w:sz w:val="24"/>
          <w:szCs w:val="24"/>
        </w:rPr>
        <w:t xml:space="preserve"> </w:t>
      </w:r>
      <w:r w:rsidR="0030031B">
        <w:rPr>
          <w:rFonts w:eastAsiaTheme="majorEastAsia"/>
          <w:sz w:val="24"/>
          <w:szCs w:val="24"/>
        </w:rPr>
        <w:t xml:space="preserve">further </w:t>
      </w:r>
      <w:r w:rsidR="00D80737" w:rsidRPr="00FE75FD">
        <w:rPr>
          <w:rFonts w:eastAsiaTheme="majorEastAsia"/>
          <w:spacing w:val="-1"/>
          <w:sz w:val="24"/>
          <w:szCs w:val="24"/>
        </w:rPr>
        <w:t xml:space="preserve">decrease </w:t>
      </w:r>
      <w:r w:rsidR="00682DDC" w:rsidRPr="00695AEE">
        <w:rPr>
          <w:rFonts w:eastAsiaTheme="majorEastAsia"/>
          <w:sz w:val="24"/>
          <w:szCs w:val="24"/>
        </w:rPr>
        <w:t>in the</w:t>
      </w:r>
      <w:r w:rsidR="00D80737" w:rsidRPr="00FE75FD">
        <w:rPr>
          <w:rFonts w:eastAsiaTheme="majorEastAsia"/>
          <w:spacing w:val="-1"/>
          <w:sz w:val="24"/>
          <w:szCs w:val="24"/>
        </w:rPr>
        <w:t xml:space="preserve"> future, but </w:t>
      </w:r>
      <w:r w:rsidR="00630F2F" w:rsidRPr="00695AEE">
        <w:rPr>
          <w:rFonts w:eastAsiaTheme="majorEastAsia"/>
          <w:sz w:val="24"/>
          <w:szCs w:val="24"/>
        </w:rPr>
        <w:t>rainfall will continue to vary from</w:t>
      </w:r>
      <w:r w:rsidR="00D80737" w:rsidRPr="00FE75FD">
        <w:rPr>
          <w:rFonts w:eastAsiaTheme="majorEastAsia"/>
          <w:spacing w:val="-1"/>
          <w:sz w:val="24"/>
          <w:szCs w:val="24"/>
        </w:rPr>
        <w:t xml:space="preserve"> year-to-year and decade-to-decade</w:t>
      </w:r>
      <w:r w:rsidR="00630F2F" w:rsidRPr="00695AEE">
        <w:rPr>
          <w:rFonts w:eastAsiaTheme="majorEastAsia"/>
          <w:sz w:val="24"/>
          <w:szCs w:val="24"/>
        </w:rPr>
        <w:t>.</w:t>
      </w:r>
    </w:p>
    <w:p w14:paraId="241A4AD2" w14:textId="09E37BCC" w:rsidR="00264EC9" w:rsidRPr="00B26E59" w:rsidRDefault="0095246F" w:rsidP="0057121D">
      <w:pPr>
        <w:pStyle w:val="BodyText"/>
        <w:numPr>
          <w:ilvl w:val="0"/>
          <w:numId w:val="45"/>
        </w:numPr>
        <w:ind w:left="426" w:hanging="284"/>
        <w:rPr>
          <w:rFonts w:eastAsiaTheme="majorEastAsia"/>
          <w:sz w:val="24"/>
          <w:szCs w:val="24"/>
        </w:rPr>
      </w:pPr>
      <w:r w:rsidRPr="00B26E59">
        <w:rPr>
          <w:rFonts w:eastAsiaTheme="majorEastAsia"/>
          <w:sz w:val="24"/>
          <w:szCs w:val="24"/>
        </w:rPr>
        <w:t xml:space="preserve">Dry periods </w:t>
      </w:r>
      <w:r w:rsidR="00B26E59">
        <w:rPr>
          <w:rFonts w:eastAsiaTheme="majorEastAsia"/>
          <w:sz w:val="24"/>
          <w:szCs w:val="24"/>
        </w:rPr>
        <w:t xml:space="preserve">in Victoria </w:t>
      </w:r>
      <w:r w:rsidRPr="00B26E59">
        <w:rPr>
          <w:rFonts w:eastAsiaTheme="majorEastAsia"/>
          <w:sz w:val="24"/>
          <w:szCs w:val="24"/>
        </w:rPr>
        <w:t>are projected to be</w:t>
      </w:r>
      <w:r w:rsidR="00234509">
        <w:rPr>
          <w:rFonts w:eastAsiaTheme="majorEastAsia"/>
          <w:sz w:val="24"/>
          <w:szCs w:val="24"/>
        </w:rPr>
        <w:t>come</w:t>
      </w:r>
      <w:r w:rsidRPr="00B26E59">
        <w:rPr>
          <w:rFonts w:eastAsiaTheme="majorEastAsia"/>
          <w:sz w:val="24"/>
          <w:szCs w:val="24"/>
        </w:rPr>
        <w:t xml:space="preserve"> drier and</w:t>
      </w:r>
      <w:r w:rsidR="00EF58BC" w:rsidRPr="00B26E59">
        <w:rPr>
          <w:rFonts w:eastAsiaTheme="majorEastAsia"/>
          <w:sz w:val="24"/>
          <w:szCs w:val="24"/>
        </w:rPr>
        <w:t xml:space="preserve"> their impacts exacerbated by </w:t>
      </w:r>
      <w:r w:rsidR="00264EC9" w:rsidRPr="00B26E59">
        <w:rPr>
          <w:rFonts w:eastAsiaTheme="majorEastAsia"/>
          <w:sz w:val="24"/>
          <w:szCs w:val="24"/>
        </w:rPr>
        <w:t>increases in temperature and evaporatio</w:t>
      </w:r>
      <w:r w:rsidR="00877832" w:rsidRPr="00B26E59">
        <w:rPr>
          <w:rFonts w:eastAsiaTheme="majorEastAsia"/>
          <w:sz w:val="24"/>
          <w:szCs w:val="24"/>
        </w:rPr>
        <w:t>n</w:t>
      </w:r>
      <w:r w:rsidR="004319A3">
        <w:rPr>
          <w:rFonts w:eastAsiaTheme="majorEastAsia"/>
          <w:sz w:val="24"/>
          <w:szCs w:val="24"/>
        </w:rPr>
        <w:t>.</w:t>
      </w:r>
    </w:p>
    <w:p w14:paraId="7528A15B" w14:textId="12735BC0" w:rsidR="00E64B49" w:rsidRDefault="00ED2676" w:rsidP="00A40BC4">
      <w:pPr>
        <w:pStyle w:val="BodyText"/>
        <w:numPr>
          <w:ilvl w:val="0"/>
          <w:numId w:val="45"/>
        </w:numPr>
        <w:ind w:left="426" w:hanging="284"/>
        <w:rPr>
          <w:rFonts w:eastAsiaTheme="majorEastAsia"/>
          <w:spacing w:val="-1"/>
          <w:sz w:val="24"/>
          <w:szCs w:val="24"/>
        </w:rPr>
      </w:pPr>
      <w:r w:rsidRPr="00695AEE">
        <w:rPr>
          <w:rFonts w:eastAsiaTheme="majorEastAsia"/>
          <w:sz w:val="24"/>
          <w:szCs w:val="24"/>
        </w:rPr>
        <w:t>H</w:t>
      </w:r>
      <w:r w:rsidR="00E64B49" w:rsidRPr="00FE75FD">
        <w:rPr>
          <w:rFonts w:eastAsiaTheme="majorEastAsia"/>
          <w:spacing w:val="-1"/>
          <w:sz w:val="24"/>
          <w:szCs w:val="24"/>
        </w:rPr>
        <w:t xml:space="preserve">eavy rainfall </w:t>
      </w:r>
      <w:r w:rsidR="00801F55" w:rsidRPr="00FE75FD">
        <w:rPr>
          <w:rFonts w:eastAsiaTheme="majorEastAsia"/>
          <w:spacing w:val="-1"/>
          <w:sz w:val="24"/>
          <w:szCs w:val="24"/>
        </w:rPr>
        <w:t xml:space="preserve">events </w:t>
      </w:r>
      <w:r w:rsidR="006C6127" w:rsidRPr="00695AEE">
        <w:rPr>
          <w:rFonts w:eastAsiaTheme="majorEastAsia"/>
          <w:sz w:val="24"/>
          <w:szCs w:val="24"/>
        </w:rPr>
        <w:t xml:space="preserve">in Victoria </w:t>
      </w:r>
      <w:r w:rsidR="00801F55" w:rsidRPr="00695AEE">
        <w:rPr>
          <w:rFonts w:eastAsiaTheme="majorEastAsia"/>
          <w:sz w:val="24"/>
          <w:szCs w:val="24"/>
        </w:rPr>
        <w:t>are</w:t>
      </w:r>
      <w:r w:rsidR="00E64B49" w:rsidRPr="00FE75FD">
        <w:rPr>
          <w:rFonts w:eastAsiaTheme="majorEastAsia"/>
          <w:spacing w:val="-1"/>
          <w:sz w:val="24"/>
          <w:szCs w:val="24"/>
        </w:rPr>
        <w:t xml:space="preserve"> </w:t>
      </w:r>
      <w:r w:rsidR="006C6127" w:rsidRPr="00695AEE">
        <w:rPr>
          <w:rFonts w:eastAsiaTheme="majorEastAsia"/>
          <w:sz w:val="24"/>
          <w:szCs w:val="24"/>
        </w:rPr>
        <w:t>likely</w:t>
      </w:r>
      <w:r w:rsidR="00E64B49" w:rsidRPr="00FE75FD">
        <w:rPr>
          <w:rFonts w:eastAsiaTheme="majorEastAsia"/>
          <w:spacing w:val="-1"/>
          <w:sz w:val="24"/>
          <w:szCs w:val="24"/>
        </w:rPr>
        <w:t xml:space="preserve"> to become more intense in the future.</w:t>
      </w:r>
    </w:p>
    <w:p w14:paraId="6C1C628E" w14:textId="31390510" w:rsidR="0095246F" w:rsidRPr="00FE75FD" w:rsidRDefault="001F1BBF" w:rsidP="00A40BC4">
      <w:pPr>
        <w:pStyle w:val="BodyText"/>
        <w:numPr>
          <w:ilvl w:val="0"/>
          <w:numId w:val="45"/>
        </w:numPr>
        <w:ind w:left="426" w:hanging="284"/>
        <w:rPr>
          <w:rFonts w:eastAsiaTheme="majorEastAsia"/>
          <w:spacing w:val="-1"/>
          <w:sz w:val="24"/>
          <w:szCs w:val="24"/>
        </w:rPr>
      </w:pPr>
      <w:r w:rsidRPr="00DE4B9C">
        <w:rPr>
          <w:rFonts w:eastAsiaTheme="majorEastAsia"/>
          <w:sz w:val="24"/>
          <w:szCs w:val="24"/>
        </w:rPr>
        <w:t xml:space="preserve">Future changes in summer rainfall in Victoria </w:t>
      </w:r>
      <w:r w:rsidR="001111BB" w:rsidRPr="00DE4B9C">
        <w:rPr>
          <w:rFonts w:eastAsiaTheme="majorEastAsia"/>
          <w:sz w:val="24"/>
          <w:szCs w:val="24"/>
        </w:rPr>
        <w:t xml:space="preserve">and regional patterns of rainfall change within Victoria </w:t>
      </w:r>
      <w:r w:rsidRPr="00DE4B9C">
        <w:rPr>
          <w:rFonts w:eastAsiaTheme="majorEastAsia"/>
          <w:sz w:val="24"/>
          <w:szCs w:val="24"/>
        </w:rPr>
        <w:t xml:space="preserve">are </w:t>
      </w:r>
      <w:r w:rsidR="002F00BD">
        <w:rPr>
          <w:rFonts w:eastAsiaTheme="majorEastAsia"/>
          <w:sz w:val="24"/>
          <w:szCs w:val="24"/>
        </w:rPr>
        <w:t>less clear</w:t>
      </w:r>
      <w:r w:rsidR="00DE4B9C">
        <w:rPr>
          <w:rFonts w:eastAsiaTheme="majorEastAsia"/>
          <w:sz w:val="24"/>
          <w:szCs w:val="24"/>
        </w:rPr>
        <w:t>.</w:t>
      </w:r>
    </w:p>
    <w:p w14:paraId="5FFF0DF8" w14:textId="5F06812D" w:rsidR="007D06A5" w:rsidRPr="00FE75FD" w:rsidRDefault="000573EF" w:rsidP="00A40BC4">
      <w:pPr>
        <w:pStyle w:val="BodyText"/>
        <w:numPr>
          <w:ilvl w:val="0"/>
          <w:numId w:val="45"/>
        </w:numPr>
        <w:ind w:left="426" w:hanging="284"/>
        <w:rPr>
          <w:rFonts w:eastAsiaTheme="majorEastAsia"/>
          <w:spacing w:val="-1"/>
          <w:sz w:val="24"/>
          <w:szCs w:val="24"/>
        </w:rPr>
      </w:pPr>
      <w:r w:rsidRPr="00FE75FD">
        <w:rPr>
          <w:rFonts w:eastAsiaTheme="majorEastAsia"/>
          <w:spacing w:val="-1"/>
          <w:sz w:val="24"/>
          <w:szCs w:val="24"/>
        </w:rPr>
        <w:t xml:space="preserve">To </w:t>
      </w:r>
      <w:r w:rsidR="00CD0F51">
        <w:rPr>
          <w:rFonts w:eastAsiaTheme="majorEastAsia"/>
          <w:spacing w:val="-1"/>
          <w:sz w:val="24"/>
          <w:szCs w:val="24"/>
        </w:rPr>
        <w:t>a</w:t>
      </w:r>
      <w:r w:rsidR="00E473B9">
        <w:rPr>
          <w:rFonts w:eastAsiaTheme="majorEastAsia"/>
          <w:spacing w:val="-1"/>
          <w:sz w:val="24"/>
          <w:szCs w:val="24"/>
        </w:rPr>
        <w:t>ddress</w:t>
      </w:r>
      <w:r w:rsidRPr="00FE75FD">
        <w:rPr>
          <w:rFonts w:eastAsiaTheme="majorEastAsia"/>
          <w:spacing w:val="-1"/>
          <w:sz w:val="24"/>
          <w:szCs w:val="24"/>
        </w:rPr>
        <w:t xml:space="preserve"> uncertainty in rainfall projections, d</w:t>
      </w:r>
      <w:r w:rsidR="0088722D" w:rsidRPr="00FE75FD">
        <w:rPr>
          <w:rFonts w:eastAsiaTheme="majorEastAsia"/>
          <w:spacing w:val="-1"/>
          <w:sz w:val="24"/>
          <w:szCs w:val="24"/>
        </w:rPr>
        <w:t>ecision-makers should consider multiple scenarios for future rainfall in Victoria and</w:t>
      </w:r>
      <w:r w:rsidR="000B2F08">
        <w:rPr>
          <w:rFonts w:eastAsiaTheme="majorEastAsia"/>
          <w:spacing w:val="-1"/>
          <w:sz w:val="24"/>
          <w:szCs w:val="24"/>
        </w:rPr>
        <w:t xml:space="preserve"> multiple lines of evidence when</w:t>
      </w:r>
      <w:r w:rsidR="0088722D" w:rsidRPr="00FE75FD">
        <w:rPr>
          <w:rFonts w:eastAsiaTheme="majorEastAsia"/>
          <w:spacing w:val="-1"/>
          <w:sz w:val="24"/>
          <w:szCs w:val="24"/>
        </w:rPr>
        <w:t xml:space="preserve"> planning for</w:t>
      </w:r>
      <w:r w:rsidR="00947B74">
        <w:rPr>
          <w:rFonts w:eastAsiaTheme="majorEastAsia"/>
          <w:spacing w:val="-1"/>
          <w:sz w:val="24"/>
          <w:szCs w:val="24"/>
        </w:rPr>
        <w:t xml:space="preserve"> changes in</w:t>
      </w:r>
      <w:r w:rsidR="0088722D" w:rsidRPr="00FE75FD">
        <w:rPr>
          <w:rFonts w:eastAsiaTheme="majorEastAsia"/>
          <w:spacing w:val="-1"/>
          <w:sz w:val="24"/>
          <w:szCs w:val="24"/>
        </w:rPr>
        <w:t xml:space="preserve"> extreme rainfall. </w:t>
      </w:r>
    </w:p>
    <w:p w14:paraId="2BA4B0C2" w14:textId="7EBF2F85" w:rsidR="0003314C" w:rsidRPr="00695AEE" w:rsidRDefault="009E61DE" w:rsidP="0003314C">
      <w:pPr>
        <w:pStyle w:val="Heading2"/>
      </w:pPr>
      <w:r>
        <w:t>Victoria is likely to become drier</w:t>
      </w:r>
      <w:r w:rsidR="00CF1FB2">
        <w:t xml:space="preserve">, especially </w:t>
      </w:r>
      <w:r>
        <w:t>in the cool season</w:t>
      </w:r>
    </w:p>
    <w:p w14:paraId="681DB9B2" w14:textId="2239D791" w:rsidR="0003314C" w:rsidRPr="008B7EBA" w:rsidRDefault="002D6D0E" w:rsidP="0003314C">
      <w:pPr>
        <w:pStyle w:val="BodyText"/>
        <w:rPr>
          <w:b/>
          <w:bCs/>
        </w:rPr>
      </w:pPr>
      <w:r w:rsidRPr="008B7EBA">
        <w:rPr>
          <w:b/>
          <w:bCs/>
        </w:rPr>
        <w:t>Average annual rainfall and cool season rainfall in Victoria have been declining over the last 50 years</w:t>
      </w:r>
      <w:r w:rsidR="00D816E6" w:rsidRPr="008B7EBA">
        <w:rPr>
          <w:b/>
          <w:bCs/>
        </w:rPr>
        <w:t>.</w:t>
      </w:r>
      <w:r w:rsidRPr="008B7EBA">
        <w:rPr>
          <w:rFonts w:eastAsiaTheme="majorEastAsia"/>
          <w:spacing w:val="-1"/>
          <w:sz w:val="24"/>
          <w:szCs w:val="24"/>
        </w:rPr>
        <w:t xml:space="preserve"> </w:t>
      </w:r>
      <w:r w:rsidR="00EC5624" w:rsidRPr="008B7EBA">
        <w:rPr>
          <w:b/>
          <w:bCs/>
        </w:rPr>
        <w:t>Average annual and c</w:t>
      </w:r>
      <w:r w:rsidR="0003314C" w:rsidRPr="008B7EBA">
        <w:rPr>
          <w:b/>
          <w:bCs/>
        </w:rPr>
        <w:t>ool season rainfall will</w:t>
      </w:r>
      <w:r w:rsidR="00D816E6" w:rsidRPr="008B7EBA">
        <w:rPr>
          <w:b/>
          <w:bCs/>
        </w:rPr>
        <w:t xml:space="preserve"> </w:t>
      </w:r>
      <w:r w:rsidR="005E4A98" w:rsidRPr="008B7EBA">
        <w:rPr>
          <w:b/>
          <w:bCs/>
        </w:rPr>
        <w:t xml:space="preserve">likely </w:t>
      </w:r>
      <w:r w:rsidR="00D816E6" w:rsidRPr="008B7EBA">
        <w:rPr>
          <w:b/>
          <w:bCs/>
        </w:rPr>
        <w:t>continue to</w:t>
      </w:r>
      <w:r w:rsidR="0003314C" w:rsidRPr="008B7EBA">
        <w:rPr>
          <w:b/>
          <w:bCs/>
        </w:rPr>
        <w:t xml:space="preserve"> decrease in</w:t>
      </w:r>
      <w:r w:rsidR="00216BC9" w:rsidRPr="008B7EBA">
        <w:rPr>
          <w:b/>
          <w:bCs/>
        </w:rPr>
        <w:t xml:space="preserve"> the</w:t>
      </w:r>
      <w:r w:rsidR="0003314C" w:rsidRPr="008B7EBA">
        <w:rPr>
          <w:b/>
          <w:bCs/>
        </w:rPr>
        <w:t xml:space="preserve"> future, but this long-term trend will be overlayed by year-to-year and decade-to-decade variability.</w:t>
      </w:r>
      <w:r w:rsidR="00940C0A" w:rsidRPr="008B7EBA">
        <w:rPr>
          <w:b/>
          <w:bCs/>
        </w:rPr>
        <w:t xml:space="preserve"> </w:t>
      </w:r>
    </w:p>
    <w:p w14:paraId="7568F486" w14:textId="287666CF" w:rsidR="0018344F" w:rsidRPr="00EB62CF" w:rsidRDefault="0018344F" w:rsidP="0018344F">
      <w:r w:rsidRPr="00EB62CF">
        <w:t>Victoria’s rainfall varies greatly from year to year and decade to decade. However, underlying this variability, there has been a decline in average rainfall between 1961 and 1990 and more recent decades</w:t>
      </w:r>
      <w:r>
        <w:t xml:space="preserve">, especially in the cool </w:t>
      </w:r>
      <w:r w:rsidR="00E17855">
        <w:t xml:space="preserve">(April to October) </w:t>
      </w:r>
      <w:r>
        <w:t xml:space="preserve">season. Cool season rainfall </w:t>
      </w:r>
      <w:r w:rsidR="00E63EDF">
        <w:t xml:space="preserve">over Victoria </w:t>
      </w:r>
      <w:r w:rsidR="005362BB">
        <w:t>has</w:t>
      </w:r>
      <w:r>
        <w:t xml:space="preserve"> declined</w:t>
      </w:r>
      <w:r w:rsidRPr="00EB62CF">
        <w:t xml:space="preserve"> </w:t>
      </w:r>
      <w:r w:rsidR="005362BB">
        <w:t xml:space="preserve">by </w:t>
      </w:r>
      <w:r w:rsidR="00B457D2">
        <w:t>around 13%</w:t>
      </w:r>
      <w:r>
        <w:t xml:space="preserve"> between 1961-1990 and 2004-2023</w:t>
      </w:r>
      <w:r w:rsidR="00E63EDF">
        <w:t xml:space="preserve">, and </w:t>
      </w:r>
      <w:r w:rsidR="00B457D2">
        <w:t>9% since the commonly used 1986-2005 baseline</w:t>
      </w:r>
      <w:r w:rsidRPr="00EB62CF">
        <w:t>. This is despite some relatively wet cool seasons since 2004.</w:t>
      </w:r>
    </w:p>
    <w:p w14:paraId="5B870D70" w14:textId="7CDDFCE8" w:rsidR="00BD594B" w:rsidRDefault="005E7FFE" w:rsidP="0003314C">
      <w:pPr>
        <w:pStyle w:val="BodyText"/>
      </w:pPr>
      <w:r>
        <w:rPr>
          <w:noProof/>
        </w:rPr>
        <w:drawing>
          <wp:inline distT="0" distB="0" distL="0" distR="0" wp14:anchorId="6B3C5CFF" wp14:editId="5BA22631">
            <wp:extent cx="3151244" cy="2190466"/>
            <wp:effectExtent l="0" t="0" r="635" b="1270"/>
            <wp:docPr id="1307929330" name="Picture 26" descr="Graph showing the observed cool season rainfall for Victoria in mm, from 1900 to 2020. In the 1961-1990 period, average cool season rainfall was 451 mm. In 1986-2005, it was 430 mm. in 2004-2020, it was 392 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29330" name="Picture 26" descr="Graph showing the observed cool season rainfall for Victoria in mm, from 1900 to 2020. In the 1961-1990 period, average cool season rainfall was 451 mm. In 1986-2005, it was 430 mm. in 2004-2020, it was 392 mm."/>
                    <pic:cNvPicPr/>
                  </pic:nvPicPr>
                  <pic:blipFill rotWithShape="1">
                    <a:blip r:embed="rId38">
                      <a:extLst>
                        <a:ext uri="{28A0092B-C50C-407E-A947-70E740481C1C}">
                          <a14:useLocalDpi xmlns:a14="http://schemas.microsoft.com/office/drawing/2010/main" val="0"/>
                        </a:ext>
                      </a:extLst>
                    </a:blip>
                    <a:srcRect l="4029" r="7971"/>
                    <a:stretch/>
                  </pic:blipFill>
                  <pic:spPr bwMode="auto">
                    <a:xfrm>
                      <a:off x="0" y="0"/>
                      <a:ext cx="3151244" cy="2190466"/>
                    </a:xfrm>
                    <a:prstGeom prst="rect">
                      <a:avLst/>
                    </a:prstGeom>
                    <a:ln>
                      <a:noFill/>
                    </a:ln>
                    <a:extLst>
                      <a:ext uri="{53640926-AAD7-44D8-BBD7-CCE9431645EC}">
                        <a14:shadowObscured xmlns:a14="http://schemas.microsoft.com/office/drawing/2010/main"/>
                      </a:ext>
                    </a:extLst>
                  </pic:spPr>
                </pic:pic>
              </a:graphicData>
            </a:graphic>
          </wp:inline>
        </w:drawing>
      </w:r>
    </w:p>
    <w:p w14:paraId="7FE4A553" w14:textId="30A04551" w:rsidR="00BD594B" w:rsidRPr="00821BA1" w:rsidRDefault="00A96C8D" w:rsidP="00821BA1">
      <w:pPr>
        <w:pStyle w:val="NoteHeading"/>
        <w:rPr>
          <w:b/>
          <w:bCs/>
        </w:rPr>
      </w:pPr>
      <w:r w:rsidRPr="00821BA1">
        <w:rPr>
          <w:b/>
          <w:bCs/>
        </w:rPr>
        <w:t xml:space="preserve">Figure </w:t>
      </w:r>
      <w:r>
        <w:rPr>
          <w:b/>
          <w:bCs/>
        </w:rPr>
        <w:t>1</w:t>
      </w:r>
      <w:r w:rsidR="00F07787">
        <w:rPr>
          <w:b/>
          <w:bCs/>
        </w:rPr>
        <w:t>.</w:t>
      </w:r>
      <w:r w:rsidRPr="00821BA1">
        <w:rPr>
          <w:b/>
          <w:bCs/>
        </w:rPr>
        <w:t xml:space="preserve"> Observed cool season rainfall for </w:t>
      </w:r>
      <w:r>
        <w:rPr>
          <w:b/>
          <w:bCs/>
        </w:rPr>
        <w:t>Victoria</w:t>
      </w:r>
      <w:r w:rsidRPr="00821BA1">
        <w:rPr>
          <w:b/>
          <w:bCs/>
        </w:rPr>
        <w:t xml:space="preserve"> from 1910 to 2023. </w:t>
      </w:r>
      <w:r w:rsidRPr="00821BA1">
        <w:t>The blue line shows the long-term trend. Average rainfall is also shown for 1961-1990</w:t>
      </w:r>
      <w:r w:rsidR="006E1A37" w:rsidRPr="00821BA1">
        <w:t xml:space="preserve">, </w:t>
      </w:r>
      <w:r w:rsidRPr="00821BA1">
        <w:t xml:space="preserve">the 1986-2005 baseline used for the </w:t>
      </w:r>
      <w:r w:rsidR="003E17D5" w:rsidRPr="00821BA1">
        <w:t xml:space="preserve">VCP19 and VCP24 </w:t>
      </w:r>
      <w:r w:rsidRPr="00821BA1">
        <w:t>projections</w:t>
      </w:r>
      <w:r w:rsidR="003E17D5" w:rsidRPr="00821BA1">
        <w:t xml:space="preserve"> </w:t>
      </w:r>
      <w:r w:rsidRPr="00821BA1">
        <w:t>and the most recent 20 years 2004-2023. Data sourced from the Australian Gridded Climate Dataset</w:t>
      </w:r>
      <w:r w:rsidR="00614B18" w:rsidRPr="00821BA1">
        <w:rPr>
          <w:rStyle w:val="FootnoteReference"/>
        </w:rPr>
        <w:footnoteReference w:id="4"/>
      </w:r>
      <w:r w:rsidRPr="00821BA1">
        <w:t>.</w:t>
      </w:r>
      <w:r w:rsidR="00F541D2" w:rsidRPr="007B523E">
        <w:rPr>
          <w:noProof/>
        </w:rPr>
        <w:drawing>
          <wp:anchor distT="0" distB="180340" distL="114300" distR="360045" simplePos="0" relativeHeight="251658260" behindDoc="0" locked="1" layoutInCell="1" allowOverlap="1" wp14:anchorId="5D11B5E2" wp14:editId="7056B729">
            <wp:simplePos x="0" y="0"/>
            <wp:positionH relativeFrom="page">
              <wp:posOffset>4565650</wp:posOffset>
            </wp:positionH>
            <wp:positionV relativeFrom="page">
              <wp:posOffset>9759950</wp:posOffset>
            </wp:positionV>
            <wp:extent cx="635000" cy="635000"/>
            <wp:effectExtent l="0" t="0" r="0" b="0"/>
            <wp:wrapNone/>
            <wp:docPr id="2026037513" name="Picture 2026037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SIRO_Solid_RGB"/>
                    <pic:cNvPicPr>
                      <a:picLocks noChangeAspect="1" noChangeArrowheads="1"/>
                    </pic:cNvPicPr>
                  </pic:nvPicPr>
                  <pic:blipFill>
                    <a:blip r:embed="rId39"/>
                    <a:stretch>
                      <a:fillRect/>
                    </a:stretch>
                  </pic:blipFill>
                  <pic:spPr bwMode="auto">
                    <a:xfrm>
                      <a:off x="0" y="0"/>
                      <a:ext cx="635000" cy="635000"/>
                    </a:xfrm>
                    <a:prstGeom prst="rect">
                      <a:avLst/>
                    </a:prstGeom>
                    <a:noFill/>
                  </pic:spPr>
                </pic:pic>
              </a:graphicData>
            </a:graphic>
            <wp14:sizeRelH relativeFrom="page">
              <wp14:pctWidth>0</wp14:pctWidth>
            </wp14:sizeRelH>
            <wp14:sizeRelV relativeFrom="page">
              <wp14:pctHeight>0</wp14:pctHeight>
            </wp14:sizeRelV>
          </wp:anchor>
        </w:drawing>
      </w:r>
    </w:p>
    <w:p w14:paraId="5D8CD9BE" w14:textId="06947A14" w:rsidR="009870AE" w:rsidRPr="0076703F" w:rsidRDefault="008520A4" w:rsidP="00F606EE">
      <w:pPr>
        <w:pStyle w:val="BodyText"/>
      </w:pPr>
      <w:r>
        <w:lastRenderedPageBreak/>
        <w:t>There is</w:t>
      </w:r>
      <w:r w:rsidR="0003314C" w:rsidRPr="0003314C">
        <w:t xml:space="preserve"> medium to high confidence that Victoria’s cool season rainfall will </w:t>
      </w:r>
      <w:r w:rsidR="0080799C">
        <w:t xml:space="preserve">continue to </w:t>
      </w:r>
      <w:r w:rsidR="0003314C" w:rsidRPr="0003314C">
        <w:t xml:space="preserve">decrease in the future. </w:t>
      </w:r>
      <w:r w:rsidR="00311A3A">
        <w:t>As well as t</w:t>
      </w:r>
      <w:r w:rsidR="003E4B0B" w:rsidRPr="0003314C">
        <w:t>he observed decline over the last 50 years</w:t>
      </w:r>
      <w:r w:rsidR="00311A3A">
        <w:t>,</w:t>
      </w:r>
      <w:r w:rsidR="00A5161E">
        <w:t xml:space="preserve"> t</w:t>
      </w:r>
      <w:r w:rsidR="0003314C" w:rsidRPr="0003314C">
        <w:t xml:space="preserve">here is relatively high agreement </w:t>
      </w:r>
      <w:r w:rsidR="00A5161E">
        <w:t>on a future decline</w:t>
      </w:r>
      <w:r w:rsidR="00DD21DD">
        <w:t xml:space="preserve"> </w:t>
      </w:r>
      <w:r w:rsidR="0003314C" w:rsidRPr="0003314C">
        <w:t xml:space="preserve">among </w:t>
      </w:r>
      <w:r w:rsidR="00B52683">
        <w:t>the</w:t>
      </w:r>
      <w:r w:rsidR="0003314C" w:rsidRPr="0003314C">
        <w:t xml:space="preserve"> climate model simulations considered by VCP24</w:t>
      </w:r>
      <w:r w:rsidR="00990556">
        <w:t xml:space="preserve"> and </w:t>
      </w:r>
      <w:r w:rsidR="00DD3913">
        <w:t xml:space="preserve">previous </w:t>
      </w:r>
      <w:r w:rsidR="00DD21DD">
        <w:t xml:space="preserve">simulations </w:t>
      </w:r>
      <w:r w:rsidR="00425BB5">
        <w:t xml:space="preserve">considered </w:t>
      </w:r>
      <w:r w:rsidR="00C5709A">
        <w:t xml:space="preserve">by </w:t>
      </w:r>
      <w:r w:rsidR="00DD3913">
        <w:t xml:space="preserve">the </w:t>
      </w:r>
      <w:r w:rsidR="00425BB5" w:rsidRPr="00F7569D">
        <w:rPr>
          <w:i/>
          <w:iCs/>
        </w:rPr>
        <w:t>Victorian Climate Projections 2019</w:t>
      </w:r>
      <w:r w:rsidR="00C5709A">
        <w:t xml:space="preserve"> (VCP19)</w:t>
      </w:r>
      <w:r w:rsidR="00425BB5" w:rsidRPr="00924B9B">
        <w:rPr>
          <w:vertAlign w:val="superscript"/>
        </w:rPr>
        <w:footnoteReference w:id="5"/>
      </w:r>
      <w:r w:rsidR="00665E3B">
        <w:t>.</w:t>
      </w:r>
      <w:r w:rsidR="0003314C" w:rsidRPr="0003314C">
        <w:t xml:space="preserve"> This </w:t>
      </w:r>
      <w:r w:rsidR="00B52683">
        <w:t>projection</w:t>
      </w:r>
      <w:r w:rsidR="0003314C" w:rsidRPr="0003314C">
        <w:t xml:space="preserve"> is also consistent with our understanding of the effects of climate change on </w:t>
      </w:r>
      <w:r w:rsidR="001A1792">
        <w:t xml:space="preserve">reducing </w:t>
      </w:r>
      <w:r w:rsidR="00B6051F">
        <w:t>cold front and low-pressure systems</w:t>
      </w:r>
      <w:r w:rsidR="0003314C" w:rsidRPr="0003314C">
        <w:t xml:space="preserve"> </w:t>
      </w:r>
      <w:r w:rsidR="00AA1296">
        <w:t xml:space="preserve">over Victoria </w:t>
      </w:r>
      <w:r w:rsidR="0003314C" w:rsidRPr="0003314C">
        <w:t>during the cool season</w:t>
      </w:r>
      <w:r w:rsidR="00080BCE">
        <w:t>, ac</w:t>
      </w:r>
      <w:r w:rsidR="003E4B0B">
        <w:t>q</w:t>
      </w:r>
      <w:r w:rsidR="00B52683">
        <w:t xml:space="preserve">uired through </w:t>
      </w:r>
      <w:r w:rsidR="008C080C">
        <w:t xml:space="preserve">research initiatives such as </w:t>
      </w:r>
      <w:r w:rsidR="00BE0598" w:rsidRPr="007B523E">
        <w:t xml:space="preserve">the </w:t>
      </w:r>
      <w:r w:rsidR="00BE0598" w:rsidRPr="00FE75FD">
        <w:rPr>
          <w:i/>
          <w:iCs/>
        </w:rPr>
        <w:t>Victorian Water and Climate Initiative</w:t>
      </w:r>
      <w:r w:rsidR="00BE0598" w:rsidRPr="007B523E">
        <w:rPr>
          <w:rStyle w:val="FootnoteReference"/>
        </w:rPr>
        <w:footnoteReference w:id="6"/>
      </w:r>
      <w:r w:rsidR="0003314C" w:rsidRPr="0003314C">
        <w:t xml:space="preserve">. </w:t>
      </w:r>
    </w:p>
    <w:p w14:paraId="4A6EFDE3" w14:textId="2C1A80D1" w:rsidR="0003314C" w:rsidRPr="0003314C" w:rsidRDefault="00D81220" w:rsidP="0003314C">
      <w:pPr>
        <w:pStyle w:val="BodyText"/>
      </w:pPr>
      <w:r>
        <w:rPr>
          <w:rFonts w:cs="Calibri"/>
          <w:noProof/>
          <w:sz w:val="18"/>
          <w:szCs w:val="19"/>
        </w:rPr>
        <mc:AlternateContent>
          <mc:Choice Requires="wps">
            <w:drawing>
              <wp:anchor distT="45720" distB="45720" distL="114300" distR="114300" simplePos="0" relativeHeight="251658258" behindDoc="0" locked="0" layoutInCell="1" allowOverlap="1" wp14:anchorId="0407F09D" wp14:editId="6B1D83F1">
                <wp:simplePos x="0" y="0"/>
                <wp:positionH relativeFrom="column">
                  <wp:posOffset>2540</wp:posOffset>
                </wp:positionH>
                <wp:positionV relativeFrom="paragraph">
                  <wp:posOffset>3176270</wp:posOffset>
                </wp:positionV>
                <wp:extent cx="4553585" cy="31178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3585" cy="3117850"/>
                        </a:xfrm>
                        <a:prstGeom prst="rect">
                          <a:avLst/>
                        </a:prstGeom>
                        <a:solidFill>
                          <a:srgbClr val="FFFFFF"/>
                        </a:solidFill>
                        <a:ln w="9525">
                          <a:noFill/>
                          <a:miter lim="800000"/>
                          <a:headEnd/>
                          <a:tailEnd/>
                        </a:ln>
                      </wps:spPr>
                      <wps:txbx>
                        <w:txbxContent>
                          <w:p w14:paraId="7D5B9E64" w14:textId="78D6D5F7" w:rsidR="00BF171F" w:rsidRDefault="00BF171F" w:rsidP="00070317">
                            <w:pPr>
                              <w:jc w:val="center"/>
                            </w:pPr>
                            <w:r>
                              <w:rPr>
                                <w:noProof/>
                              </w:rPr>
                              <w:drawing>
                                <wp:inline distT="0" distB="0" distL="0" distR="0" wp14:anchorId="0A4D2CB4" wp14:editId="2055C032">
                                  <wp:extent cx="4309200" cy="2908800"/>
                                  <wp:effectExtent l="0" t="0" r="0" b="6350"/>
                                  <wp:docPr id="412121573" name="Picture 4" descr="Box plot showing projected seasonal rainfall changes, with clearest declines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21573" name="Picture 4" descr="Box plot showing projected seasonal rainfall changes, with clearest declines in spring."/>
                                          <pic:cNvPicPr>
                                            <a:picLocks noChangeAspect="1"/>
                                          </pic:cNvPicPr>
                                        </pic:nvPicPr>
                                        <pic:blipFill rotWithShape="1">
                                          <a:blip r:embed="rId40">
                                            <a:extLst>
                                              <a:ext uri="{28A0092B-C50C-407E-A947-70E740481C1C}">
                                                <a14:useLocalDpi xmlns:a14="http://schemas.microsoft.com/office/drawing/2010/main" val="0"/>
                                              </a:ext>
                                            </a:extLst>
                                          </a:blip>
                                          <a:srcRect l="3411" t="2862" r="9538"/>
                                          <a:stretch/>
                                        </pic:blipFill>
                                        <pic:spPr bwMode="auto">
                                          <a:xfrm>
                                            <a:off x="0" y="0"/>
                                            <a:ext cx="4309200" cy="29088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07F09D" id="Text Box 2" o:spid="_x0000_s1029" type="#_x0000_t202" style="position:absolute;margin-left:.2pt;margin-top:250.1pt;width:358.55pt;height:245.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" stroked="f">
                <v:textbox>
                  <w:txbxContent>
                    <w:p w14:paraId="7D5B9E64" w14:textId="78D6D5F7" w:rsidR="00BF171F" w:rsidRDefault="00BF171F" w:rsidP="00070317">
                      <w:pPr>
                        <w:jc w:val="center"/>
                      </w:pPr>
                      <w:r>
                        <w:rPr>
                          <w:noProof/>
                        </w:rPr>
                        <w:drawing>
                          <wp:inline distT="0" distB="0" distL="0" distR="0" wp14:anchorId="0A4D2CB4" wp14:editId="2055C032">
                            <wp:extent cx="4309200" cy="2908800"/>
                            <wp:effectExtent l="0" t="0" r="0" b="6350"/>
                            <wp:docPr id="412121573" name="Picture 4" descr="Box plot showing projected seasonal rainfall changes, with clearest declines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121573" name="Picture 4" descr="Box plot showing projected seasonal rainfall changes, with clearest declines in spring."/>
                                    <pic:cNvPicPr>
                                      <a:picLocks noChangeAspect="1"/>
                                    </pic:cNvPicPr>
                                  </pic:nvPicPr>
                                  <pic:blipFill rotWithShape="1">
                                    <a:blip r:embed="rId40">
                                      <a:extLst>
                                        <a:ext uri="{28A0092B-C50C-407E-A947-70E740481C1C}">
                                          <a14:useLocalDpi xmlns:a14="http://schemas.microsoft.com/office/drawing/2010/main" val="0"/>
                                        </a:ext>
                                      </a:extLst>
                                    </a:blip>
                                    <a:srcRect l="3411" t="2862" r="9538"/>
                                    <a:stretch/>
                                  </pic:blipFill>
                                  <pic:spPr bwMode="auto">
                                    <a:xfrm>
                                      <a:off x="0" y="0"/>
                                      <a:ext cx="4309200" cy="29088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txbxContent>
                </v:textbox>
                <w10:wrap type="square"/>
              </v:shape>
            </w:pict>
          </mc:Fallback>
        </mc:AlternateContent>
      </w:r>
      <w:r w:rsidR="005A6B88">
        <w:t>C</w:t>
      </w:r>
      <w:r w:rsidR="0003314C" w:rsidRPr="0003314C">
        <w:t>onfidence in long-term trends does not mean that rainfall will decrease consistently from year to year. Victoria’s rainfall will remain highly variable. This means that wet years</w:t>
      </w:r>
      <w:r w:rsidR="00B90530">
        <w:t xml:space="preserve"> and</w:t>
      </w:r>
      <w:r w:rsidR="0003314C" w:rsidRPr="0003314C">
        <w:t xml:space="preserve"> sequences of wet years</w:t>
      </w:r>
      <w:r w:rsidR="00B90530">
        <w:t xml:space="preserve"> </w:t>
      </w:r>
      <w:r w:rsidR="0003314C" w:rsidRPr="0003314C">
        <w:t xml:space="preserve">will still occur even if there is a long-term drying trend. Although the cool season is likely to continue drying, periods where rainfall is </w:t>
      </w:r>
      <w:proofErr w:type="gramStart"/>
      <w:r w:rsidR="0003314C" w:rsidRPr="0003314C">
        <w:t>similar to</w:t>
      </w:r>
      <w:proofErr w:type="gramEnd"/>
      <w:r w:rsidR="0003314C" w:rsidRPr="0003314C">
        <w:t xml:space="preserve"> recent times or greater could still occur. </w:t>
      </w:r>
      <w:r w:rsidR="00911A99">
        <w:t>D</w:t>
      </w:r>
      <w:r w:rsidR="007D6665">
        <w:t xml:space="preserve">rying </w:t>
      </w:r>
      <w:r w:rsidR="008C4998">
        <w:t xml:space="preserve">related to </w:t>
      </w:r>
      <w:r w:rsidR="00911A99">
        <w:t>climate change</w:t>
      </w:r>
      <w:r w:rsidR="007B2AD6">
        <w:t xml:space="preserve"> will</w:t>
      </w:r>
      <w:r w:rsidR="00911A99">
        <w:t xml:space="preserve"> </w:t>
      </w:r>
      <w:r w:rsidR="0003314C" w:rsidRPr="0003314C">
        <w:t xml:space="preserve">become </w:t>
      </w:r>
      <w:r w:rsidR="00A730E3">
        <w:t>more evident</w:t>
      </w:r>
      <w:r w:rsidR="0003314C" w:rsidRPr="0003314C">
        <w:t xml:space="preserve"> as the 21</w:t>
      </w:r>
      <w:r w:rsidR="0003314C" w:rsidRPr="0003314C">
        <w:rPr>
          <w:vertAlign w:val="superscript"/>
        </w:rPr>
        <w:t>st</w:t>
      </w:r>
      <w:r w:rsidR="0003314C" w:rsidRPr="0003314C">
        <w:t xml:space="preserve"> century progresses</w:t>
      </w:r>
      <w:r w:rsidR="00502A17">
        <w:t xml:space="preserve">, with larger changes </w:t>
      </w:r>
      <w:r w:rsidR="00CF3DD5">
        <w:t>occurring</w:t>
      </w:r>
      <w:r w:rsidR="00724C12">
        <w:t xml:space="preserve"> </w:t>
      </w:r>
      <w:r w:rsidR="0003314C" w:rsidRPr="0003314C">
        <w:t xml:space="preserve">under high </w:t>
      </w:r>
      <w:r w:rsidR="0010047B">
        <w:t xml:space="preserve">global </w:t>
      </w:r>
      <w:r w:rsidR="0003314C" w:rsidRPr="0003314C">
        <w:t xml:space="preserve">emissions </w:t>
      </w:r>
      <w:r w:rsidR="0010047B">
        <w:t xml:space="preserve">of greenhouse gases </w:t>
      </w:r>
      <w:r w:rsidR="0003314C" w:rsidRPr="0003314C">
        <w:t>than under low emissions.</w:t>
      </w:r>
      <w:r w:rsidR="007E4E68">
        <w:t xml:space="preserve"> </w:t>
      </w:r>
      <w:r w:rsidR="00123AB2" w:rsidRPr="0003314C">
        <w:t>Because most of Victoria’s annual rainfall occurs during the cool season, we also have confidence that annual rainfall will decline.</w:t>
      </w:r>
    </w:p>
    <w:p w14:paraId="1F0EB8EC" w14:textId="21F2AE57" w:rsidR="0003314C" w:rsidRPr="009C76E0" w:rsidRDefault="009453FB" w:rsidP="0003314C">
      <w:pPr>
        <w:pStyle w:val="Heading2"/>
      </w:pPr>
      <w:r w:rsidRPr="009C76E0">
        <w:t>F</w:t>
      </w:r>
      <w:r w:rsidR="0003314C" w:rsidRPr="009C76E0">
        <w:t xml:space="preserve">uture </w:t>
      </w:r>
      <w:r w:rsidR="003121D3" w:rsidRPr="009C76E0">
        <w:t>changes</w:t>
      </w:r>
      <w:r w:rsidR="0003314C" w:rsidRPr="009C76E0">
        <w:t xml:space="preserve"> in summer rainfall</w:t>
      </w:r>
      <w:r w:rsidRPr="009C76E0">
        <w:t xml:space="preserve"> </w:t>
      </w:r>
      <w:r w:rsidR="002F00BD">
        <w:t>remain less clear</w:t>
      </w:r>
    </w:p>
    <w:p w14:paraId="12D8E5D7" w14:textId="6804BE2B" w:rsidR="0003314C" w:rsidRPr="008B7EBA" w:rsidRDefault="0003314C" w:rsidP="0003314C">
      <w:pPr>
        <w:pStyle w:val="BodyText"/>
        <w:rPr>
          <w:b/>
          <w:bCs/>
        </w:rPr>
      </w:pPr>
      <w:r w:rsidRPr="008B7EBA">
        <w:rPr>
          <w:b/>
          <w:bCs/>
        </w:rPr>
        <w:t xml:space="preserve">There </w:t>
      </w:r>
      <w:r w:rsidR="002F00BD" w:rsidRPr="008B7EBA">
        <w:rPr>
          <w:b/>
          <w:bCs/>
        </w:rPr>
        <w:t xml:space="preserve">remains </w:t>
      </w:r>
      <w:r w:rsidRPr="008B7EBA">
        <w:rPr>
          <w:b/>
          <w:bCs/>
        </w:rPr>
        <w:t>large uncertainty in projected changes in summer rainfall</w:t>
      </w:r>
      <w:r w:rsidR="007B5073" w:rsidRPr="008B7EBA">
        <w:rPr>
          <w:b/>
          <w:bCs/>
        </w:rPr>
        <w:t>,</w:t>
      </w:r>
      <w:r w:rsidRPr="008B7EBA">
        <w:rPr>
          <w:b/>
          <w:bCs/>
        </w:rPr>
        <w:t xml:space="preserve"> with both decreases </w:t>
      </w:r>
      <w:r w:rsidR="001649FD" w:rsidRPr="008B7EBA">
        <w:rPr>
          <w:b/>
          <w:bCs/>
        </w:rPr>
        <w:t>and</w:t>
      </w:r>
      <w:r w:rsidRPr="008B7EBA">
        <w:rPr>
          <w:b/>
          <w:bCs/>
        </w:rPr>
        <w:t xml:space="preserve"> increases possible.</w:t>
      </w:r>
      <w:r w:rsidR="002F00BD" w:rsidRPr="008B7EBA">
        <w:rPr>
          <w:b/>
          <w:bCs/>
        </w:rPr>
        <w:t xml:space="preserve"> This is due to the large number of climate and weather drivers that influence summer rainfall.</w:t>
      </w:r>
      <w:r w:rsidRPr="008B7EBA">
        <w:rPr>
          <w:b/>
          <w:bCs/>
        </w:rPr>
        <w:t xml:space="preserve"> </w:t>
      </w:r>
    </w:p>
    <w:p w14:paraId="25F6341C" w14:textId="7B6A04D1" w:rsidR="0003314C" w:rsidRPr="0003314C" w:rsidRDefault="0003314C" w:rsidP="0003314C">
      <w:pPr>
        <w:pStyle w:val="BodyText"/>
      </w:pPr>
      <w:r w:rsidRPr="00C37D8B">
        <w:t xml:space="preserve">While we have some confidence in </w:t>
      </w:r>
      <w:r w:rsidRPr="0003314C">
        <w:t xml:space="preserve">projected decreases in cool season and annual rainfall, there is large uncertainty in </w:t>
      </w:r>
      <w:r w:rsidR="008B7469">
        <w:t xml:space="preserve">future </w:t>
      </w:r>
      <w:r w:rsidRPr="0003314C">
        <w:t xml:space="preserve">changes </w:t>
      </w:r>
      <w:r w:rsidR="008B7469">
        <w:t>to</w:t>
      </w:r>
      <w:r w:rsidRPr="0003314C">
        <w:t xml:space="preserve"> summer (December to February) rainfall. </w:t>
      </w:r>
      <w:r w:rsidR="00801948">
        <w:t xml:space="preserve">There has been no significant trend in average summer rainfall over Victoria, and potential changes </w:t>
      </w:r>
      <w:r w:rsidRPr="0003314C">
        <w:t>are less clear than for cool season rainfall</w:t>
      </w:r>
      <w:r w:rsidR="00AD1D46">
        <w:t>,</w:t>
      </w:r>
      <w:r w:rsidRPr="0003314C">
        <w:t xml:space="preserve"> </w:t>
      </w:r>
      <w:r w:rsidR="00CA7CD7">
        <w:t>with</w:t>
      </w:r>
      <w:r w:rsidRPr="0003314C">
        <w:t xml:space="preserve"> summer rainfall </w:t>
      </w:r>
      <w:r w:rsidR="00CA7CD7">
        <w:t>being</w:t>
      </w:r>
      <w:r w:rsidR="00CA7CD7" w:rsidRPr="0003314C">
        <w:t xml:space="preserve"> </w:t>
      </w:r>
      <w:r w:rsidRPr="0003314C">
        <w:t xml:space="preserve">sensitive to a </w:t>
      </w:r>
      <w:r w:rsidR="00CB08FE">
        <w:t>broader</w:t>
      </w:r>
      <w:r w:rsidR="001C4D63">
        <w:t xml:space="preserve"> </w:t>
      </w:r>
      <w:r w:rsidRPr="0003314C">
        <w:t xml:space="preserve">range of climate and weather </w:t>
      </w:r>
      <w:r w:rsidR="003F780C">
        <w:t>drivers</w:t>
      </w:r>
      <w:r w:rsidRPr="0003314C">
        <w:t xml:space="preserve"> than cool season rainfall.</w:t>
      </w:r>
    </w:p>
    <w:p w14:paraId="7139E931" w14:textId="26025737" w:rsidR="0003314C" w:rsidRDefault="008D7F37" w:rsidP="0003314C">
      <w:pPr>
        <w:pStyle w:val="BodyText"/>
      </w:pPr>
      <w:r>
        <w:rPr>
          <w:noProof/>
        </w:rPr>
        <mc:AlternateContent>
          <mc:Choice Requires="wps">
            <w:drawing>
              <wp:anchor distT="0" distB="0" distL="114300" distR="114300" simplePos="0" relativeHeight="251658259" behindDoc="0" locked="0" layoutInCell="1" allowOverlap="1" wp14:anchorId="49106680" wp14:editId="2CE574E3">
                <wp:simplePos x="0" y="0"/>
                <wp:positionH relativeFrom="column">
                  <wp:posOffset>1236065</wp:posOffset>
                </wp:positionH>
                <wp:positionV relativeFrom="paragraph">
                  <wp:posOffset>2802931</wp:posOffset>
                </wp:positionV>
                <wp:extent cx="1864360" cy="3075569"/>
                <wp:effectExtent l="0" t="0" r="2540" b="0"/>
                <wp:wrapSquare wrapText="bothSides"/>
                <wp:docPr id="1786105417" name="Text Box 26"/>
                <wp:cNvGraphicFramePr/>
                <a:graphic xmlns:a="http://schemas.openxmlformats.org/drawingml/2006/main">
                  <a:graphicData uri="http://schemas.microsoft.com/office/word/2010/wordprocessingShape">
                    <wps:wsp>
                      <wps:cNvSpPr txBox="1"/>
                      <wps:spPr>
                        <a:xfrm>
                          <a:off x="0" y="0"/>
                          <a:ext cx="1864360" cy="3075569"/>
                        </a:xfrm>
                        <a:prstGeom prst="rect">
                          <a:avLst/>
                        </a:prstGeom>
                        <a:solidFill>
                          <a:schemeClr val="lt1"/>
                        </a:solidFill>
                        <a:ln w="6350">
                          <a:noFill/>
                        </a:ln>
                      </wps:spPr>
                      <wps:txbx>
                        <w:txbxContent>
                          <w:p w14:paraId="1DC8D12C" w14:textId="0F8FFB9C" w:rsidR="00BF171F" w:rsidRPr="0003314C" w:rsidRDefault="00BF171F" w:rsidP="00BF171F">
                            <w:pPr>
                              <w:pStyle w:val="NoteHeading"/>
                              <w:rPr>
                                <w:bCs/>
                              </w:rPr>
                            </w:pPr>
                            <w:r w:rsidRPr="0003314C">
                              <w:rPr>
                                <w:b/>
                                <w:bCs/>
                              </w:rPr>
                              <w:t xml:space="preserve">Figure </w:t>
                            </w:r>
                            <w:r>
                              <w:rPr>
                                <w:b/>
                                <w:bCs/>
                              </w:rPr>
                              <w:t>2</w:t>
                            </w:r>
                            <w:r w:rsidR="00F07787">
                              <w:rPr>
                                <w:b/>
                                <w:bCs/>
                              </w:rPr>
                              <w:t>.</w:t>
                            </w:r>
                            <w:r w:rsidRPr="0003314C">
                              <w:rPr>
                                <w:b/>
                                <w:bCs/>
                              </w:rPr>
                              <w:t xml:space="preserve"> Projected changes in seasonal rainfall for </w:t>
                            </w:r>
                            <w:r>
                              <w:rPr>
                                <w:b/>
                                <w:bCs/>
                              </w:rPr>
                              <w:t>Victoria</w:t>
                            </w:r>
                            <w:r w:rsidRPr="0003314C">
                              <w:rPr>
                                <w:b/>
                                <w:bCs/>
                              </w:rPr>
                              <w:t xml:space="preserve"> for 2050 (2040–2059) for low (</w:t>
                            </w:r>
                            <w:r>
                              <w:rPr>
                                <w:b/>
                                <w:bCs/>
                              </w:rPr>
                              <w:t>green</w:t>
                            </w:r>
                            <w:r w:rsidRPr="0003314C">
                              <w:rPr>
                                <w:b/>
                                <w:bCs/>
                              </w:rPr>
                              <w:t>) and high (</w:t>
                            </w:r>
                            <w:r>
                              <w:rPr>
                                <w:b/>
                                <w:bCs/>
                              </w:rPr>
                              <w:t>orange</w:t>
                            </w:r>
                            <w:r w:rsidRPr="0003314C">
                              <w:rPr>
                                <w:b/>
                                <w:bCs/>
                              </w:rPr>
                              <w:t>) emissions scenarios, relative to a 1986-2005 baseline</w:t>
                            </w:r>
                            <w:r w:rsidRPr="0003314C">
                              <w:t xml:space="preserve">. </w:t>
                            </w:r>
                            <w:r w:rsidRPr="0003314C">
                              <w:rPr>
                                <w:bCs/>
                              </w:rPr>
                              <w:t xml:space="preserve">The </w:t>
                            </w:r>
                            <w:r>
                              <w:rPr>
                                <w:bCs/>
                              </w:rPr>
                              <w:t xml:space="preserve">dark </w:t>
                            </w:r>
                            <w:r w:rsidRPr="0003314C">
                              <w:rPr>
                                <w:bCs/>
                              </w:rPr>
                              <w:t>coloured vertical bars show the 10</w:t>
                            </w:r>
                            <w:r w:rsidRPr="003B6A48">
                              <w:rPr>
                                <w:bCs/>
                                <w:vertAlign w:val="superscript"/>
                              </w:rPr>
                              <w:t>th</w:t>
                            </w:r>
                            <w:r w:rsidRPr="0003314C">
                              <w:rPr>
                                <w:bCs/>
                              </w:rPr>
                              <w:t xml:space="preserve"> to 90</w:t>
                            </w:r>
                            <w:r w:rsidRPr="003B6A48">
                              <w:rPr>
                                <w:bCs/>
                                <w:vertAlign w:val="superscript"/>
                              </w:rPr>
                              <w:t>th</w:t>
                            </w:r>
                            <w:r w:rsidRPr="0003314C">
                              <w:rPr>
                                <w:bCs/>
                              </w:rPr>
                              <w:t xml:space="preserve"> percentile range from </w:t>
                            </w:r>
                            <w:r w:rsidR="00CE03A9">
                              <w:rPr>
                                <w:bCs/>
                              </w:rPr>
                              <w:t xml:space="preserve">CMIP6 </w:t>
                            </w:r>
                            <w:r>
                              <w:rPr>
                                <w:bCs/>
                              </w:rPr>
                              <w:t>Global</w:t>
                            </w:r>
                            <w:r w:rsidRPr="0003314C">
                              <w:rPr>
                                <w:bCs/>
                              </w:rPr>
                              <w:t xml:space="preserve"> </w:t>
                            </w:r>
                            <w:r>
                              <w:rPr>
                                <w:bCs/>
                              </w:rPr>
                              <w:t>C</w:t>
                            </w:r>
                            <w:r w:rsidRPr="0003314C">
                              <w:rPr>
                                <w:bCs/>
                              </w:rPr>
                              <w:t xml:space="preserve">limate </w:t>
                            </w:r>
                            <w:r>
                              <w:rPr>
                                <w:bCs/>
                              </w:rPr>
                              <w:t>M</w:t>
                            </w:r>
                            <w:r w:rsidRPr="0003314C">
                              <w:rPr>
                                <w:bCs/>
                              </w:rPr>
                              <w:t>odel simulations</w:t>
                            </w:r>
                            <w:r w:rsidR="00E654F6">
                              <w:rPr>
                                <w:bCs/>
                              </w:rPr>
                              <w:t>.</w:t>
                            </w:r>
                            <w:r>
                              <w:rPr>
                                <w:bCs/>
                              </w:rPr>
                              <w:t xml:space="preserve"> The lighter ‘extension’ shows the range from </w:t>
                            </w:r>
                            <w:r w:rsidR="00CE03A9">
                              <w:rPr>
                                <w:bCs/>
                              </w:rPr>
                              <w:t xml:space="preserve">new </w:t>
                            </w:r>
                            <w:r>
                              <w:rPr>
                                <w:bCs/>
                              </w:rPr>
                              <w:t>regional model simulations</w:t>
                            </w:r>
                            <w:r w:rsidRPr="0003314C">
                              <w:rPr>
                                <w:bCs/>
                              </w:rPr>
                              <w:t>. Th</w:t>
                            </w:r>
                            <w:r>
                              <w:rPr>
                                <w:bCs/>
                              </w:rPr>
                              <w:t>ese</w:t>
                            </w:r>
                            <w:r w:rsidRPr="0003314C">
                              <w:rPr>
                                <w:bCs/>
                              </w:rPr>
                              <w:t xml:space="preserve"> </w:t>
                            </w:r>
                            <w:r>
                              <w:rPr>
                                <w:bCs/>
                              </w:rPr>
                              <w:t xml:space="preserve">‘likely’ </w:t>
                            </w:r>
                            <w:r w:rsidRPr="0003314C">
                              <w:rPr>
                                <w:bCs/>
                              </w:rPr>
                              <w:t>range</w:t>
                            </w:r>
                            <w:r>
                              <w:rPr>
                                <w:bCs/>
                              </w:rPr>
                              <w:t>s</w:t>
                            </w:r>
                            <w:r w:rsidRPr="0003314C">
                              <w:rPr>
                                <w:bCs/>
                              </w:rPr>
                              <w:t xml:space="preserve"> encompass 80% of the model results and exclude model results which are in the </w:t>
                            </w:r>
                            <w:r>
                              <w:rPr>
                                <w:bCs/>
                              </w:rPr>
                              <w:t>top or bottom</w:t>
                            </w:r>
                            <w:r w:rsidRPr="0003314C">
                              <w:rPr>
                                <w:bCs/>
                              </w:rPr>
                              <w:t xml:space="preserve"> 10%. </w:t>
                            </w:r>
                            <w:r>
                              <w:rPr>
                                <w:bCs/>
                              </w:rPr>
                              <w:t>I</w:t>
                            </w:r>
                            <w:r w:rsidRPr="0003314C">
                              <w:rPr>
                                <w:bCs/>
                              </w:rPr>
                              <w:t>ndividual</w:t>
                            </w:r>
                            <w:r>
                              <w:rPr>
                                <w:bCs/>
                              </w:rPr>
                              <w:t xml:space="preserve"> regional </w:t>
                            </w:r>
                            <w:r w:rsidRPr="0003314C">
                              <w:rPr>
                                <w:bCs/>
                              </w:rPr>
                              <w:t>model result</w:t>
                            </w:r>
                            <w:r>
                              <w:rPr>
                                <w:bCs/>
                              </w:rPr>
                              <w:t>s</w:t>
                            </w:r>
                            <w:r w:rsidRPr="0003314C">
                              <w:rPr>
                                <w:bCs/>
                              </w:rPr>
                              <w:t xml:space="preserve"> </w:t>
                            </w:r>
                            <w:r>
                              <w:rPr>
                                <w:bCs/>
                              </w:rPr>
                              <w:t>outside the ranges are</w:t>
                            </w:r>
                            <w:r w:rsidRPr="0003314C">
                              <w:rPr>
                                <w:bCs/>
                              </w:rPr>
                              <w:t xml:space="preserve"> shown by the small </w:t>
                            </w:r>
                            <w:r>
                              <w:rPr>
                                <w:bCs/>
                              </w:rPr>
                              <w:t>crosses. T</w:t>
                            </w:r>
                            <w:r w:rsidRPr="0003314C">
                              <w:rPr>
                                <w:bCs/>
                              </w:rPr>
                              <w:t xml:space="preserve">he </w:t>
                            </w:r>
                            <w:r>
                              <w:rPr>
                                <w:bCs/>
                              </w:rPr>
                              <w:t>white circles</w:t>
                            </w:r>
                            <w:r w:rsidRPr="0003314C">
                              <w:rPr>
                                <w:bCs/>
                              </w:rPr>
                              <w:t xml:space="preserve"> show the median</w:t>
                            </w:r>
                            <w:r>
                              <w:rPr>
                                <w:bCs/>
                              </w:rPr>
                              <w:t>s</w:t>
                            </w:r>
                            <w:r w:rsidRPr="0003314C">
                              <w:rPr>
                                <w:bCs/>
                              </w:rPr>
                              <w:t xml:space="preserve"> of the </w:t>
                            </w:r>
                            <w:r w:rsidR="009447BD">
                              <w:rPr>
                                <w:bCs/>
                              </w:rPr>
                              <w:t xml:space="preserve">global </w:t>
                            </w:r>
                            <w:r w:rsidRPr="0003314C">
                              <w:rPr>
                                <w:bCs/>
                              </w:rPr>
                              <w:t>model results.</w:t>
                            </w:r>
                          </w:p>
                          <w:p w14:paraId="092055B3" w14:textId="77777777" w:rsidR="00BF171F" w:rsidRDefault="00BF17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06680" id="Text Box 26" o:spid="_x0000_s1030" type="#_x0000_t202" style="position:absolute;margin-left:97.35pt;margin-top:220.7pt;width:146.8pt;height:242.1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" fillcolor="white [3201]" stroked="f" strokeweight=".5pt">
                <v:textbox>
                  <w:txbxContent>
                    <w:p w14:paraId="1DC8D12C" w14:textId="0F8FFB9C" w:rsidR="00BF171F" w:rsidRPr="0003314C" w:rsidRDefault="00BF171F" w:rsidP="00BF171F">
                      <w:pPr>
                        <w:pStyle w:val="NoteHeading"/>
                        <w:rPr>
                          <w:bCs/>
                        </w:rPr>
                      </w:pPr>
                      <w:r w:rsidRPr="0003314C">
                        <w:rPr>
                          <w:b/>
                          <w:bCs/>
                        </w:rPr>
                        <w:t xml:space="preserve">Figure </w:t>
                      </w:r>
                      <w:r>
                        <w:rPr>
                          <w:b/>
                          <w:bCs/>
                        </w:rPr>
                        <w:t>2</w:t>
                      </w:r>
                      <w:r w:rsidR="00F07787">
                        <w:rPr>
                          <w:b/>
                          <w:bCs/>
                        </w:rPr>
                        <w:t>.</w:t>
                      </w:r>
                      <w:r w:rsidRPr="0003314C">
                        <w:rPr>
                          <w:b/>
                          <w:bCs/>
                        </w:rPr>
                        <w:t xml:space="preserve"> Projected changes in seasonal rainfall for </w:t>
                      </w:r>
                      <w:r>
                        <w:rPr>
                          <w:b/>
                          <w:bCs/>
                        </w:rPr>
                        <w:t>Victoria</w:t>
                      </w:r>
                      <w:r w:rsidRPr="0003314C">
                        <w:rPr>
                          <w:b/>
                          <w:bCs/>
                        </w:rPr>
                        <w:t xml:space="preserve"> for 2050 (2040–2059) for low (</w:t>
                      </w:r>
                      <w:r>
                        <w:rPr>
                          <w:b/>
                          <w:bCs/>
                        </w:rPr>
                        <w:t>green</w:t>
                      </w:r>
                      <w:r w:rsidRPr="0003314C">
                        <w:rPr>
                          <w:b/>
                          <w:bCs/>
                        </w:rPr>
                        <w:t>) and high (</w:t>
                      </w:r>
                      <w:r>
                        <w:rPr>
                          <w:b/>
                          <w:bCs/>
                        </w:rPr>
                        <w:t>orange</w:t>
                      </w:r>
                      <w:r w:rsidRPr="0003314C">
                        <w:rPr>
                          <w:b/>
                          <w:bCs/>
                        </w:rPr>
                        <w:t>) emissions scenarios, relative to a 1986-2005 baseline</w:t>
                      </w:r>
                      <w:r w:rsidRPr="0003314C">
                        <w:t xml:space="preserve">. </w:t>
                      </w:r>
                      <w:r w:rsidRPr="0003314C">
                        <w:rPr>
                          <w:bCs/>
                        </w:rPr>
                        <w:t xml:space="preserve">The </w:t>
                      </w:r>
                      <w:r>
                        <w:rPr>
                          <w:bCs/>
                        </w:rPr>
                        <w:t xml:space="preserve">dark </w:t>
                      </w:r>
                      <w:r w:rsidRPr="0003314C">
                        <w:rPr>
                          <w:bCs/>
                        </w:rPr>
                        <w:t>coloured vertical bars show the 10</w:t>
                      </w:r>
                      <w:r w:rsidRPr="003B6A48">
                        <w:rPr>
                          <w:bCs/>
                          <w:vertAlign w:val="superscript"/>
                        </w:rPr>
                        <w:t>th</w:t>
                      </w:r>
                      <w:r w:rsidRPr="0003314C">
                        <w:rPr>
                          <w:bCs/>
                        </w:rPr>
                        <w:t xml:space="preserve"> to 90</w:t>
                      </w:r>
                      <w:r w:rsidRPr="003B6A48">
                        <w:rPr>
                          <w:bCs/>
                          <w:vertAlign w:val="superscript"/>
                        </w:rPr>
                        <w:t>th</w:t>
                      </w:r>
                      <w:r w:rsidRPr="0003314C">
                        <w:rPr>
                          <w:bCs/>
                        </w:rPr>
                        <w:t xml:space="preserve"> percentile range from </w:t>
                      </w:r>
                      <w:r w:rsidR="00CE03A9">
                        <w:rPr>
                          <w:bCs/>
                        </w:rPr>
                        <w:t xml:space="preserve">CMIP6 </w:t>
                      </w:r>
                      <w:r>
                        <w:rPr>
                          <w:bCs/>
                        </w:rPr>
                        <w:t>Global</w:t>
                      </w:r>
                      <w:r w:rsidRPr="0003314C">
                        <w:rPr>
                          <w:bCs/>
                        </w:rPr>
                        <w:t xml:space="preserve"> </w:t>
                      </w:r>
                      <w:r>
                        <w:rPr>
                          <w:bCs/>
                        </w:rPr>
                        <w:t>C</w:t>
                      </w:r>
                      <w:r w:rsidRPr="0003314C">
                        <w:rPr>
                          <w:bCs/>
                        </w:rPr>
                        <w:t xml:space="preserve">limate </w:t>
                      </w:r>
                      <w:r>
                        <w:rPr>
                          <w:bCs/>
                        </w:rPr>
                        <w:t>M</w:t>
                      </w:r>
                      <w:r w:rsidRPr="0003314C">
                        <w:rPr>
                          <w:bCs/>
                        </w:rPr>
                        <w:t>odel simulations</w:t>
                      </w:r>
                      <w:r w:rsidR="00E654F6">
                        <w:rPr>
                          <w:bCs/>
                        </w:rPr>
                        <w:t>.</w:t>
                      </w:r>
                      <w:r>
                        <w:rPr>
                          <w:bCs/>
                        </w:rPr>
                        <w:t xml:space="preserve"> The lighter ‘extension’ shows the range from </w:t>
                      </w:r>
                      <w:r w:rsidR="00CE03A9">
                        <w:rPr>
                          <w:bCs/>
                        </w:rPr>
                        <w:t xml:space="preserve">new </w:t>
                      </w:r>
                      <w:r>
                        <w:rPr>
                          <w:bCs/>
                        </w:rPr>
                        <w:t>regional model simulations</w:t>
                      </w:r>
                      <w:r w:rsidRPr="0003314C">
                        <w:rPr>
                          <w:bCs/>
                        </w:rPr>
                        <w:t>. Th</w:t>
                      </w:r>
                      <w:r>
                        <w:rPr>
                          <w:bCs/>
                        </w:rPr>
                        <w:t>ese</w:t>
                      </w:r>
                      <w:r w:rsidRPr="0003314C">
                        <w:rPr>
                          <w:bCs/>
                        </w:rPr>
                        <w:t xml:space="preserve"> </w:t>
                      </w:r>
                      <w:r>
                        <w:rPr>
                          <w:bCs/>
                        </w:rPr>
                        <w:t xml:space="preserve">‘likely’ </w:t>
                      </w:r>
                      <w:r w:rsidRPr="0003314C">
                        <w:rPr>
                          <w:bCs/>
                        </w:rPr>
                        <w:t>range</w:t>
                      </w:r>
                      <w:r>
                        <w:rPr>
                          <w:bCs/>
                        </w:rPr>
                        <w:t>s</w:t>
                      </w:r>
                      <w:r w:rsidRPr="0003314C">
                        <w:rPr>
                          <w:bCs/>
                        </w:rPr>
                        <w:t xml:space="preserve"> encompass 80% of the model results and exclude model results which are in the </w:t>
                      </w:r>
                      <w:r>
                        <w:rPr>
                          <w:bCs/>
                        </w:rPr>
                        <w:t>top or bottom</w:t>
                      </w:r>
                      <w:r w:rsidRPr="0003314C">
                        <w:rPr>
                          <w:bCs/>
                        </w:rPr>
                        <w:t xml:space="preserve"> 10%. </w:t>
                      </w:r>
                      <w:r>
                        <w:rPr>
                          <w:bCs/>
                        </w:rPr>
                        <w:t>I</w:t>
                      </w:r>
                      <w:r w:rsidRPr="0003314C">
                        <w:rPr>
                          <w:bCs/>
                        </w:rPr>
                        <w:t>ndividual</w:t>
                      </w:r>
                      <w:r>
                        <w:rPr>
                          <w:bCs/>
                        </w:rPr>
                        <w:t xml:space="preserve"> regional </w:t>
                      </w:r>
                      <w:r w:rsidRPr="0003314C">
                        <w:rPr>
                          <w:bCs/>
                        </w:rPr>
                        <w:t>model result</w:t>
                      </w:r>
                      <w:r>
                        <w:rPr>
                          <w:bCs/>
                        </w:rPr>
                        <w:t>s</w:t>
                      </w:r>
                      <w:r w:rsidRPr="0003314C">
                        <w:rPr>
                          <w:bCs/>
                        </w:rPr>
                        <w:t xml:space="preserve"> </w:t>
                      </w:r>
                      <w:r>
                        <w:rPr>
                          <w:bCs/>
                        </w:rPr>
                        <w:t>outside the ranges are</w:t>
                      </w:r>
                      <w:r w:rsidRPr="0003314C">
                        <w:rPr>
                          <w:bCs/>
                        </w:rPr>
                        <w:t xml:space="preserve"> shown by the small </w:t>
                      </w:r>
                      <w:r>
                        <w:rPr>
                          <w:bCs/>
                        </w:rPr>
                        <w:t>crosses. T</w:t>
                      </w:r>
                      <w:r w:rsidRPr="0003314C">
                        <w:rPr>
                          <w:bCs/>
                        </w:rPr>
                        <w:t xml:space="preserve">he </w:t>
                      </w:r>
                      <w:r>
                        <w:rPr>
                          <w:bCs/>
                        </w:rPr>
                        <w:t>white circles</w:t>
                      </w:r>
                      <w:r w:rsidRPr="0003314C">
                        <w:rPr>
                          <w:bCs/>
                        </w:rPr>
                        <w:t xml:space="preserve"> show the median</w:t>
                      </w:r>
                      <w:r>
                        <w:rPr>
                          <w:bCs/>
                        </w:rPr>
                        <w:t>s</w:t>
                      </w:r>
                      <w:r w:rsidRPr="0003314C">
                        <w:rPr>
                          <w:bCs/>
                        </w:rPr>
                        <w:t xml:space="preserve"> of the </w:t>
                      </w:r>
                      <w:r w:rsidR="009447BD">
                        <w:rPr>
                          <w:bCs/>
                        </w:rPr>
                        <w:t xml:space="preserve">global </w:t>
                      </w:r>
                      <w:r w:rsidRPr="0003314C">
                        <w:rPr>
                          <w:bCs/>
                        </w:rPr>
                        <w:t>model results.</w:t>
                      </w:r>
                    </w:p>
                    <w:p w14:paraId="092055B3" w14:textId="77777777" w:rsidR="00BF171F" w:rsidRDefault="00BF171F"/>
                  </w:txbxContent>
                </v:textbox>
                <w10:wrap type="square"/>
              </v:shape>
            </w:pict>
          </mc:Fallback>
        </mc:AlternateContent>
      </w:r>
      <w:r w:rsidR="0062767A" w:rsidRPr="006333E8">
        <w:t xml:space="preserve">VCP19 </w:t>
      </w:r>
      <w:r w:rsidR="0003314C" w:rsidRPr="0003314C">
        <w:t>showed</w:t>
      </w:r>
      <w:r w:rsidR="002F00BD">
        <w:t xml:space="preserve"> a</w:t>
      </w:r>
      <w:r w:rsidR="0003314C" w:rsidRPr="0003314C">
        <w:t xml:space="preserve"> </w:t>
      </w:r>
      <w:r w:rsidR="00EE45CC">
        <w:t>large spread of</w:t>
      </w:r>
      <w:r w:rsidR="00161F1C">
        <w:t xml:space="preserve"> </w:t>
      </w:r>
      <w:r w:rsidR="0003314C" w:rsidRPr="0003314C">
        <w:t xml:space="preserve">results for future summer rainfall changes, including significant decreases and significant increases. The new modelling considered by VCP24 does not </w:t>
      </w:r>
      <w:r w:rsidR="00CB08FE">
        <w:t>reduce</w:t>
      </w:r>
      <w:r w:rsidR="00CB08FE" w:rsidRPr="0003314C">
        <w:t xml:space="preserve"> </w:t>
      </w:r>
      <w:r w:rsidR="0003314C" w:rsidRPr="0003314C">
        <w:t xml:space="preserve">this uncertainty. </w:t>
      </w:r>
      <w:r w:rsidR="00655615">
        <w:t>Some</w:t>
      </w:r>
      <w:r w:rsidR="00EE45CC">
        <w:t xml:space="preserve"> model</w:t>
      </w:r>
      <w:r w:rsidR="00655615">
        <w:t xml:space="preserve"> simul</w:t>
      </w:r>
      <w:r w:rsidR="00C006BB">
        <w:t xml:space="preserve">ations </w:t>
      </w:r>
      <w:r w:rsidR="00D40D85">
        <w:t>project an increase in year-to-year variability in summer rainfall</w:t>
      </w:r>
      <w:r w:rsidR="00D056DF">
        <w:t>, resulting in more extremely wet years an</w:t>
      </w:r>
      <w:r w:rsidR="009434BA">
        <w:t>d an increase in</w:t>
      </w:r>
      <w:r w:rsidR="00D056DF">
        <w:t xml:space="preserve"> average</w:t>
      </w:r>
      <w:r w:rsidR="009434BA">
        <w:t xml:space="preserve"> summer rainfall.</w:t>
      </w:r>
      <w:r w:rsidR="003E77CB">
        <w:t xml:space="preserve"> Other</w:t>
      </w:r>
      <w:r w:rsidR="003A529B">
        <w:t xml:space="preserve"> simulations </w:t>
      </w:r>
      <w:r w:rsidR="003E77CB" w:rsidRPr="00C37D8B">
        <w:t>project</w:t>
      </w:r>
      <w:r w:rsidR="0003314C" w:rsidRPr="00FE75FD">
        <w:t xml:space="preserve"> pronounced decreases in </w:t>
      </w:r>
      <w:r w:rsidR="00C57C21">
        <w:t xml:space="preserve">average </w:t>
      </w:r>
      <w:r w:rsidR="0003314C" w:rsidRPr="00CD6CA8">
        <w:t>summer rainfall.</w:t>
      </w:r>
      <w:r w:rsidR="0003314C" w:rsidRPr="00C37D8B">
        <w:t xml:space="preserve"> </w:t>
      </w:r>
      <w:r w:rsidR="00B66465">
        <w:t>The range of uncertainty becomes larger under higher emissions and further into the future, as the climate</w:t>
      </w:r>
      <w:r w:rsidR="00A56EC7">
        <w:t xml:space="preserve"> deviates more from the known state. </w:t>
      </w:r>
      <w:r w:rsidR="00497164">
        <w:t>R</w:t>
      </w:r>
      <w:r w:rsidR="0003314C" w:rsidRPr="00C37D8B">
        <w:t xml:space="preserve">esearch is </w:t>
      </w:r>
      <w:r w:rsidR="00935A7B">
        <w:t>under</w:t>
      </w:r>
      <w:r w:rsidR="00DC26F4">
        <w:t xml:space="preserve"> </w:t>
      </w:r>
      <w:r w:rsidR="00935A7B">
        <w:t>way</w:t>
      </w:r>
      <w:r w:rsidR="0003314C" w:rsidRPr="00C37D8B">
        <w:t xml:space="preserve"> to establish the level of confidence that should be assigned to </w:t>
      </w:r>
      <w:r w:rsidR="002E390B">
        <w:t>the new model results</w:t>
      </w:r>
      <w:r w:rsidR="0003314C" w:rsidRPr="00C37D8B">
        <w:t xml:space="preserve">. </w:t>
      </w:r>
      <w:r w:rsidR="002E390B">
        <w:t xml:space="preserve"> </w:t>
      </w:r>
    </w:p>
    <w:p w14:paraId="3D2C519C" w14:textId="60B72519" w:rsidR="0003314C" w:rsidRPr="009C76E0" w:rsidRDefault="005A2D7B" w:rsidP="0003314C">
      <w:pPr>
        <w:pStyle w:val="Heading2"/>
      </w:pPr>
      <w:r w:rsidRPr="009C76E0">
        <w:lastRenderedPageBreak/>
        <w:t>Heavy</w:t>
      </w:r>
      <w:r w:rsidR="0003314C" w:rsidRPr="009C76E0">
        <w:t xml:space="preserve"> rainfall event</w:t>
      </w:r>
      <w:r w:rsidRPr="009C76E0">
        <w:t>s</w:t>
      </w:r>
      <w:r w:rsidR="0003314C" w:rsidRPr="009C76E0">
        <w:t xml:space="preserve"> are expected to become more </w:t>
      </w:r>
      <w:r w:rsidR="00870428" w:rsidRPr="009C76E0">
        <w:t>extreme</w:t>
      </w:r>
      <w:r w:rsidR="004E1F92">
        <w:t xml:space="preserve"> </w:t>
      </w:r>
      <w:r w:rsidR="003947FC">
        <w:t xml:space="preserve"> </w:t>
      </w:r>
    </w:p>
    <w:p w14:paraId="6843A33D" w14:textId="608CA046" w:rsidR="0003314C" w:rsidRPr="008B7EBA" w:rsidRDefault="00724F5C" w:rsidP="0003314C">
      <w:pPr>
        <w:pStyle w:val="BodyText"/>
      </w:pPr>
      <w:r w:rsidRPr="008B7EBA">
        <w:rPr>
          <w:b/>
          <w:bCs/>
        </w:rPr>
        <w:t>E</w:t>
      </w:r>
      <w:r w:rsidR="0003314C" w:rsidRPr="008B7EBA">
        <w:rPr>
          <w:b/>
          <w:bCs/>
        </w:rPr>
        <w:t>vidence suggest</w:t>
      </w:r>
      <w:r w:rsidR="00496B22" w:rsidRPr="008B7EBA">
        <w:rPr>
          <w:b/>
          <w:bCs/>
        </w:rPr>
        <w:t>s</w:t>
      </w:r>
      <w:r w:rsidR="0003314C" w:rsidRPr="008B7EBA">
        <w:rPr>
          <w:b/>
          <w:bCs/>
        </w:rPr>
        <w:t xml:space="preserve"> that heavy rainfall </w:t>
      </w:r>
      <w:r w:rsidR="00967363" w:rsidRPr="008B7EBA">
        <w:rPr>
          <w:b/>
          <w:bCs/>
        </w:rPr>
        <w:t xml:space="preserve">events </w:t>
      </w:r>
      <w:r w:rsidR="0003314C" w:rsidRPr="008B7EBA">
        <w:rPr>
          <w:b/>
          <w:bCs/>
        </w:rPr>
        <w:t>will become more intense in the future.</w:t>
      </w:r>
    </w:p>
    <w:p w14:paraId="094CD2DD" w14:textId="0FCCA3FA" w:rsidR="00291DCC" w:rsidRDefault="00844360" w:rsidP="0003314C">
      <w:pPr>
        <w:pStyle w:val="BodyText"/>
      </w:pPr>
      <w:r>
        <w:t>There is</w:t>
      </w:r>
      <w:r w:rsidR="0003314C" w:rsidRPr="0003314C">
        <w:t xml:space="preserve"> high confidence that heavy rainfall events will become more intense, even if the average total annual rainfall decreases. </w:t>
      </w:r>
      <w:r w:rsidR="00BA7401">
        <w:t>Scientific theory suggest</w:t>
      </w:r>
      <w:r w:rsidR="00595D19">
        <w:t>s</w:t>
      </w:r>
      <w:r w:rsidR="00BA7401">
        <w:t xml:space="preserve"> that, o</w:t>
      </w:r>
      <w:r w:rsidR="0003314C" w:rsidRPr="0003314C">
        <w:t xml:space="preserve">verall, a warming of the </w:t>
      </w:r>
      <w:r w:rsidR="00BD46BC">
        <w:t>atmosphere</w:t>
      </w:r>
      <w:r w:rsidR="0003314C" w:rsidRPr="0003314C">
        <w:t xml:space="preserve"> </w:t>
      </w:r>
      <w:r w:rsidR="00595D19">
        <w:t>will</w:t>
      </w:r>
      <w:r w:rsidR="0003314C" w:rsidRPr="0003314C">
        <w:t xml:space="preserve"> make heavy rainfall events more intense. </w:t>
      </w:r>
      <w:r w:rsidR="00F117C5">
        <w:t>Consistent</w:t>
      </w:r>
      <w:r w:rsidR="00C51E7D">
        <w:t xml:space="preserve"> with this, there ha</w:t>
      </w:r>
      <w:r w:rsidR="002F7AC1">
        <w:t>s</w:t>
      </w:r>
      <w:r w:rsidR="00C51E7D">
        <w:t xml:space="preserve"> been</w:t>
      </w:r>
      <w:r w:rsidR="002F7AC1">
        <w:t xml:space="preserve"> an observed trend towards</w:t>
      </w:r>
      <w:r w:rsidR="0045670C">
        <w:t xml:space="preserve"> more </w:t>
      </w:r>
      <w:r w:rsidR="001D536B">
        <w:t>intens</w:t>
      </w:r>
      <w:r w:rsidR="0045670C">
        <w:t>e</w:t>
      </w:r>
      <w:r w:rsidR="001D536B">
        <w:t xml:space="preserve"> heavy rainfall </w:t>
      </w:r>
      <w:r w:rsidR="00C51E7D">
        <w:t>in</w:t>
      </w:r>
      <w:r w:rsidR="001D536B">
        <w:t xml:space="preserve"> Victoria</w:t>
      </w:r>
      <w:r w:rsidR="001A32EA">
        <w:t>. M</w:t>
      </w:r>
      <w:r w:rsidR="00E72F30">
        <w:t xml:space="preserve">ost </w:t>
      </w:r>
      <w:r w:rsidR="00273F93">
        <w:t xml:space="preserve">model simulations considered by </w:t>
      </w:r>
      <w:r w:rsidR="008D108A">
        <w:t xml:space="preserve">VCP19 </w:t>
      </w:r>
      <w:r w:rsidR="00E72F30">
        <w:t xml:space="preserve">and VCP24 </w:t>
      </w:r>
      <w:r w:rsidR="008D108A">
        <w:t xml:space="preserve">project </w:t>
      </w:r>
      <w:r w:rsidR="00EC5E35">
        <w:t>increases in intensity in the future.</w:t>
      </w:r>
      <w:r w:rsidR="00A4536F">
        <w:t xml:space="preserve"> </w:t>
      </w:r>
      <w:r w:rsidR="0003314C" w:rsidRPr="0003314C">
        <w:t xml:space="preserve">Generally, </w:t>
      </w:r>
      <w:r w:rsidR="000C0144">
        <w:t xml:space="preserve">larger </w:t>
      </w:r>
      <w:r w:rsidR="00CF67E6">
        <w:t xml:space="preserve">percentage </w:t>
      </w:r>
      <w:r w:rsidR="000C0144">
        <w:t xml:space="preserve">increases in intensity are expected for </w:t>
      </w:r>
      <w:r w:rsidR="008D3468">
        <w:t>rarer, mo</w:t>
      </w:r>
      <w:r w:rsidR="00A426FB">
        <w:t>re</w:t>
      </w:r>
      <w:r w:rsidR="008D3468">
        <w:t xml:space="preserve"> intens</w:t>
      </w:r>
      <w:r w:rsidR="00A426FB">
        <w:t>e and shorter-duration rainfall events</w:t>
      </w:r>
      <w:r w:rsidR="009F6F31" w:rsidRPr="0003314C">
        <w:t>, a result supported by</w:t>
      </w:r>
      <w:r w:rsidR="009F6F31">
        <w:t xml:space="preserve"> observations and</w:t>
      </w:r>
      <w:r w:rsidR="009F6F31" w:rsidRPr="0003314C">
        <w:t xml:space="preserve"> climate model simulations</w:t>
      </w:r>
      <w:r w:rsidR="009F6F31">
        <w:t>.</w:t>
      </w:r>
      <w:r w:rsidR="00BA3B00">
        <w:t xml:space="preserve"> </w:t>
      </w:r>
      <w:r w:rsidR="00993DB4">
        <w:t>This includes extreme, short downbursts on the scale of minutes to hours, and extreme daily rainfall events, such as a 1-in-</w:t>
      </w:r>
      <w:proofErr w:type="gramStart"/>
      <w:r w:rsidR="00993DB4">
        <w:t>20 year</w:t>
      </w:r>
      <w:proofErr w:type="gramEnd"/>
      <w:r w:rsidR="00993DB4">
        <w:t xml:space="preserve"> rainfall event. </w:t>
      </w:r>
    </w:p>
    <w:p w14:paraId="7885051B" w14:textId="77777777" w:rsidR="008B7EBA" w:rsidRDefault="008B7EBA" w:rsidP="0003314C">
      <w:pPr>
        <w:pStyle w:val="BodyText"/>
      </w:pPr>
    </w:p>
    <w:p w14:paraId="3E300F6B" w14:textId="77777777" w:rsidR="008B7EBA" w:rsidRDefault="008B7EBA" w:rsidP="0003314C">
      <w:pPr>
        <w:pStyle w:val="BodyText"/>
      </w:pPr>
    </w:p>
    <w:p w14:paraId="3AD09D85" w14:textId="77777777" w:rsidR="008B7EBA" w:rsidRDefault="008B7EBA" w:rsidP="0003314C">
      <w:pPr>
        <w:pStyle w:val="BodyText"/>
      </w:pPr>
    </w:p>
    <w:p w14:paraId="17110694" w14:textId="77777777" w:rsidR="008B7EBA" w:rsidRDefault="008B7EBA" w:rsidP="008B7EBA">
      <w:pPr>
        <w:pStyle w:val="NoteHeading"/>
        <w:rPr>
          <w:b/>
          <w:bCs/>
        </w:rPr>
      </w:pPr>
      <w:r>
        <w:rPr>
          <w:rFonts w:ascii="Arial" w:hAnsi="Arial" w:cs="Arial"/>
          <w:noProof/>
        </w:rPr>
        <w:drawing>
          <wp:inline distT="0" distB="0" distL="0" distR="0" wp14:anchorId="0121B767" wp14:editId="48C113BA">
            <wp:extent cx="3149600" cy="1993650"/>
            <wp:effectExtent l="0" t="0" r="0" b="6985"/>
            <wp:docPr id="1638278644" name="Picture 26" descr="Box plot showing projected changes in extreme rainfall for Victoria, showing large projected increases for extreme rainfall under a high emissions scenario and smaller projected increases under a low emissions scena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278644" name="Picture 26" descr="Box plot showing projected changes in extreme rainfall for Victoria, showing large projected increases for extreme rainfall under a high emissions scenario and smaller projected increases under a low emissions scenario."/>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3257" r="410"/>
                    <a:stretch/>
                  </pic:blipFill>
                  <pic:spPr bwMode="auto">
                    <a:xfrm>
                      <a:off x="0" y="0"/>
                      <a:ext cx="3149600" cy="1993650"/>
                    </a:xfrm>
                    <a:prstGeom prst="rect">
                      <a:avLst/>
                    </a:prstGeom>
                    <a:noFill/>
                    <a:ln>
                      <a:noFill/>
                    </a:ln>
                    <a:extLst>
                      <a:ext uri="{53640926-AAD7-44D8-BBD7-CCE9431645EC}">
                        <a14:shadowObscured xmlns:a14="http://schemas.microsoft.com/office/drawing/2010/main"/>
                      </a:ext>
                    </a:extLst>
                  </pic:spPr>
                </pic:pic>
              </a:graphicData>
            </a:graphic>
          </wp:inline>
        </w:drawing>
      </w:r>
      <w:r w:rsidRPr="008B7EBA">
        <w:rPr>
          <w:b/>
          <w:bCs/>
        </w:rPr>
        <w:t xml:space="preserve"> </w:t>
      </w:r>
    </w:p>
    <w:p w14:paraId="698B2221" w14:textId="501D81FF" w:rsidR="008B7EBA" w:rsidRPr="008B7EBA" w:rsidRDefault="008B7EBA" w:rsidP="008B7EBA">
      <w:pPr>
        <w:pStyle w:val="NoteHeading"/>
      </w:pPr>
      <w:r w:rsidRPr="00667615">
        <w:rPr>
          <w:b/>
          <w:bCs/>
        </w:rPr>
        <w:t xml:space="preserve">Figure </w:t>
      </w:r>
      <w:r>
        <w:rPr>
          <w:b/>
          <w:bCs/>
        </w:rPr>
        <w:t xml:space="preserve">3 </w:t>
      </w:r>
      <w:r w:rsidRPr="0003314C">
        <w:rPr>
          <w:b/>
          <w:bCs/>
        </w:rPr>
        <w:t xml:space="preserve">Projected changes in rainfall </w:t>
      </w:r>
      <w:r>
        <w:rPr>
          <w:b/>
          <w:bCs/>
        </w:rPr>
        <w:t>on very heavy (99.9</w:t>
      </w:r>
      <w:r w:rsidRPr="00667615">
        <w:rPr>
          <w:b/>
          <w:bCs/>
          <w:vertAlign w:val="superscript"/>
        </w:rPr>
        <w:t>th</w:t>
      </w:r>
      <w:r>
        <w:rPr>
          <w:b/>
          <w:bCs/>
        </w:rPr>
        <w:t xml:space="preserve"> percentile) rainfall days </w:t>
      </w:r>
      <w:r w:rsidRPr="0003314C">
        <w:rPr>
          <w:b/>
          <w:bCs/>
        </w:rPr>
        <w:t xml:space="preserve">for </w:t>
      </w:r>
      <w:r>
        <w:rPr>
          <w:b/>
          <w:bCs/>
        </w:rPr>
        <w:t>Victoria</w:t>
      </w:r>
      <w:r w:rsidRPr="0003314C">
        <w:rPr>
          <w:b/>
          <w:bCs/>
        </w:rPr>
        <w:t xml:space="preserve"> for low (</w:t>
      </w:r>
      <w:r>
        <w:rPr>
          <w:b/>
          <w:bCs/>
        </w:rPr>
        <w:t>blue</w:t>
      </w:r>
      <w:r w:rsidRPr="0003314C">
        <w:rPr>
          <w:b/>
          <w:bCs/>
        </w:rPr>
        <w:t>) and high (</w:t>
      </w:r>
      <w:r>
        <w:rPr>
          <w:b/>
          <w:bCs/>
        </w:rPr>
        <w:t>red</w:t>
      </w:r>
      <w:r w:rsidRPr="0003314C">
        <w:rPr>
          <w:b/>
          <w:bCs/>
        </w:rPr>
        <w:t>) emissions scenarios, relative to a 1986-2005 baseline</w:t>
      </w:r>
      <w:r w:rsidRPr="0003314C">
        <w:t xml:space="preserve">. </w:t>
      </w:r>
      <w:r w:rsidRPr="0003314C">
        <w:rPr>
          <w:bCs/>
        </w:rPr>
        <w:t>The vertical bars show the 10</w:t>
      </w:r>
      <w:r w:rsidRPr="003B6A48">
        <w:rPr>
          <w:bCs/>
          <w:vertAlign w:val="superscript"/>
        </w:rPr>
        <w:t>th</w:t>
      </w:r>
      <w:r w:rsidRPr="0003314C">
        <w:rPr>
          <w:bCs/>
        </w:rPr>
        <w:t xml:space="preserve"> to 90</w:t>
      </w:r>
      <w:r w:rsidRPr="003B6A48">
        <w:rPr>
          <w:bCs/>
          <w:vertAlign w:val="superscript"/>
        </w:rPr>
        <w:t>th</w:t>
      </w:r>
      <w:r w:rsidRPr="0003314C">
        <w:rPr>
          <w:bCs/>
        </w:rPr>
        <w:t xml:space="preserve"> percentile</w:t>
      </w:r>
      <w:r>
        <w:rPr>
          <w:bCs/>
        </w:rPr>
        <w:t xml:space="preserve"> range from regional climate model simulations.</w:t>
      </w:r>
      <w:r>
        <w:t xml:space="preserve"> </w:t>
      </w:r>
      <w:r w:rsidRPr="00EB62CF">
        <w:t xml:space="preserve">This </w:t>
      </w:r>
      <w:r>
        <w:t xml:space="preserve">‘likely’ </w:t>
      </w:r>
      <w:r w:rsidRPr="00EB62CF">
        <w:t xml:space="preserve">range encompasses 80% of the model results and excludes model results which are in the </w:t>
      </w:r>
      <w:r>
        <w:t>top</w:t>
      </w:r>
      <w:r w:rsidRPr="00EB62CF">
        <w:t xml:space="preserve"> </w:t>
      </w:r>
      <w:r>
        <w:t>or</w:t>
      </w:r>
      <w:r w:rsidRPr="00EB62CF">
        <w:t xml:space="preserve"> bottom 10%.</w:t>
      </w:r>
      <w:r>
        <w:t xml:space="preserve"> Small dots show the individual model simulations. </w:t>
      </w:r>
    </w:p>
    <w:p w14:paraId="3B2733F7" w14:textId="77777777" w:rsidR="008B7EBA" w:rsidRDefault="008B7EBA" w:rsidP="0003314C">
      <w:pPr>
        <w:pStyle w:val="BodyText"/>
      </w:pPr>
    </w:p>
    <w:p w14:paraId="220DAEC1" w14:textId="348C8F1F" w:rsidR="00715FE5" w:rsidRPr="008B7EBA" w:rsidRDefault="008B7EBA" w:rsidP="008B7EBA">
      <w:pPr>
        <w:pStyle w:val="BodyText"/>
      </w:pPr>
      <w:r>
        <w:br w:type="column"/>
      </w:r>
      <w:r w:rsidR="004E208D">
        <w:t xml:space="preserve">While </w:t>
      </w:r>
      <w:r w:rsidR="00476DE6" w:rsidRPr="0003314C">
        <w:t xml:space="preserve">future </w:t>
      </w:r>
      <w:r w:rsidR="007E2C9F">
        <w:t>increases in the intensity of</w:t>
      </w:r>
      <w:r w:rsidR="00476DE6" w:rsidRPr="0003314C">
        <w:t xml:space="preserve"> heavy rainfall</w:t>
      </w:r>
      <w:r w:rsidR="00844360">
        <w:t xml:space="preserve"> are expected</w:t>
      </w:r>
      <w:r w:rsidR="00476DE6">
        <w:t xml:space="preserve">, </w:t>
      </w:r>
      <w:r w:rsidR="0003314C" w:rsidRPr="0003314C">
        <w:t xml:space="preserve">VCP24 modelling shows a wide range of possible future changes </w:t>
      </w:r>
      <w:r w:rsidR="00A713AE">
        <w:t>in intensity</w:t>
      </w:r>
      <w:r w:rsidR="003331CC">
        <w:t xml:space="preserve"> (Figure 3)</w:t>
      </w:r>
      <w:r w:rsidR="0003314C" w:rsidRPr="0003314C">
        <w:t>. The</w:t>
      </w:r>
      <w:r w:rsidR="00B425A4">
        <w:t xml:space="preserve"> highest resolution</w:t>
      </w:r>
      <w:r w:rsidR="0003314C" w:rsidRPr="0003314C">
        <w:t xml:space="preserve"> NARCliM2.0 modelling tends to show a minimal increase or </w:t>
      </w:r>
      <w:r w:rsidR="0005359A" w:rsidRPr="0003314C">
        <w:t xml:space="preserve">a decrease </w:t>
      </w:r>
      <w:r w:rsidR="0003314C" w:rsidRPr="0003314C">
        <w:t xml:space="preserve">in </w:t>
      </w:r>
      <w:r w:rsidR="005B6958">
        <w:t>ext</w:t>
      </w:r>
      <w:r w:rsidR="001A66E0">
        <w:t xml:space="preserve">reme </w:t>
      </w:r>
      <w:r w:rsidR="0003314C" w:rsidRPr="0003314C">
        <w:t>daily rainfall in the future, particularly in summer. This is at odds with</w:t>
      </w:r>
      <w:r w:rsidR="0078624F">
        <w:t xml:space="preserve"> </w:t>
      </w:r>
      <w:r w:rsidR="00E83190">
        <w:t xml:space="preserve">most of </w:t>
      </w:r>
      <w:r w:rsidR="0078624F">
        <w:t xml:space="preserve">the other </w:t>
      </w:r>
      <w:r w:rsidR="00E83190">
        <w:t>model simulations considered by VCP24 and</w:t>
      </w:r>
      <w:r w:rsidR="0003314C" w:rsidRPr="0003314C">
        <w:t xml:space="preserve"> </w:t>
      </w:r>
      <w:r w:rsidR="0015324F" w:rsidRPr="003D63E0">
        <w:t>other</w:t>
      </w:r>
      <w:r w:rsidR="0003314C" w:rsidRPr="0003314C">
        <w:t xml:space="preserve"> lines of evidence</w:t>
      </w:r>
      <w:r w:rsidR="0098758B">
        <w:t xml:space="preserve">, including our understanding of the </w:t>
      </w:r>
      <w:r w:rsidR="0005359A">
        <w:t xml:space="preserve">physics </w:t>
      </w:r>
      <w:r w:rsidR="004B688D">
        <w:t>of</w:t>
      </w:r>
      <w:r w:rsidR="00876A0B">
        <w:t xml:space="preserve"> extreme </w:t>
      </w:r>
      <w:r w:rsidR="00610AB5">
        <w:t xml:space="preserve">daily </w:t>
      </w:r>
      <w:r w:rsidR="00876A0B">
        <w:t>rainfall and observations</w:t>
      </w:r>
      <w:r w:rsidR="00E83190">
        <w:t xml:space="preserve">. </w:t>
      </w:r>
      <w:r w:rsidR="007D7129">
        <w:t>Assessing</w:t>
      </w:r>
      <w:r w:rsidR="0003314C" w:rsidRPr="0003314C">
        <w:t xml:space="preserve"> the plausibility of this result will require further research.</w:t>
      </w:r>
      <w:r w:rsidR="009863E2">
        <w:t xml:space="preserve"> </w:t>
      </w:r>
      <w:r w:rsidR="00E13F97">
        <w:t>In the meantime</w:t>
      </w:r>
      <w:r w:rsidR="00D94DD4">
        <w:t xml:space="preserve">, </w:t>
      </w:r>
      <w:r w:rsidR="00B878C0">
        <w:t xml:space="preserve">planning for changes in heavy rainfall </w:t>
      </w:r>
      <w:r w:rsidR="00D94DD4">
        <w:t>should</w:t>
      </w:r>
      <w:r w:rsidR="00B878C0">
        <w:t xml:space="preserve"> be based on</w:t>
      </w:r>
      <w:r w:rsidR="00891314">
        <w:t xml:space="preserve"> source</w:t>
      </w:r>
      <w:r w:rsidR="009173E0">
        <w:t>s</w:t>
      </w:r>
      <w:r w:rsidR="00891314">
        <w:t xml:space="preserve"> of information that consider </w:t>
      </w:r>
      <w:r w:rsidR="00152EA6">
        <w:t>multiple line</w:t>
      </w:r>
      <w:r w:rsidR="0019703C">
        <w:t>s</w:t>
      </w:r>
      <w:r w:rsidR="00152EA6">
        <w:t xml:space="preserve"> of e</w:t>
      </w:r>
      <w:r w:rsidR="006D1818">
        <w:t>vidence</w:t>
      </w:r>
      <w:r w:rsidR="00B878C0">
        <w:t>, such as</w:t>
      </w:r>
      <w:r w:rsidR="00C962B7">
        <w:t xml:space="preserve"> the</w:t>
      </w:r>
      <w:r w:rsidR="00C962B7" w:rsidRPr="00C962B7">
        <w:t xml:space="preserve"> </w:t>
      </w:r>
      <w:r w:rsidR="00C962B7" w:rsidRPr="00C962B7">
        <w:rPr>
          <w:i/>
          <w:iCs/>
        </w:rPr>
        <w:t>Australian Rainfall and Runoff Guidelines</w:t>
      </w:r>
      <w:r w:rsidR="00A06217">
        <w:rPr>
          <w:rStyle w:val="FootnoteReference"/>
          <w:i/>
          <w:iCs/>
        </w:rPr>
        <w:footnoteReference w:id="7"/>
      </w:r>
      <w:r w:rsidR="00FC6638">
        <w:t>.</w:t>
      </w:r>
    </w:p>
    <w:p w14:paraId="4097E896" w14:textId="7F99596F" w:rsidR="00B425A4" w:rsidRPr="009C76E0" w:rsidRDefault="00C57F91" w:rsidP="00B425A4">
      <w:pPr>
        <w:pStyle w:val="Heading2"/>
      </w:pPr>
      <w:r>
        <w:t>Detailed s</w:t>
      </w:r>
      <w:r w:rsidR="00B425A4" w:rsidRPr="009C76E0">
        <w:t>patial patterns of future rainfall change within Victoria are unc</w:t>
      </w:r>
      <w:r w:rsidR="00A121E6">
        <w:t>lear</w:t>
      </w:r>
      <w:r w:rsidR="00A310BC">
        <w:t xml:space="preserve"> </w:t>
      </w:r>
    </w:p>
    <w:p w14:paraId="1EC28F72" w14:textId="76E92156" w:rsidR="00B425A4" w:rsidRPr="00FE75FD" w:rsidRDefault="00F57FD2" w:rsidP="00B425A4">
      <w:pPr>
        <w:pStyle w:val="BodyText"/>
        <w:rPr>
          <w:b/>
          <w:bCs/>
          <w:color w:val="201547" w:themeColor="text2"/>
        </w:rPr>
      </w:pPr>
      <w:r w:rsidRPr="003C4132">
        <w:rPr>
          <w:b/>
          <w:bCs/>
        </w:rPr>
        <w:t>The h</w:t>
      </w:r>
      <w:r w:rsidR="00E7543A" w:rsidRPr="003C4132">
        <w:rPr>
          <w:b/>
          <w:bCs/>
        </w:rPr>
        <w:t>igh-resolution regional climate modelling</w:t>
      </w:r>
      <w:r w:rsidRPr="003C4132">
        <w:rPr>
          <w:b/>
          <w:bCs/>
        </w:rPr>
        <w:t xml:space="preserve"> considered by VCP24 provides detailed information about </w:t>
      </w:r>
      <w:r w:rsidR="00E7543A" w:rsidRPr="003C4132">
        <w:rPr>
          <w:b/>
          <w:bCs/>
        </w:rPr>
        <w:t>future rainfall change</w:t>
      </w:r>
      <w:r w:rsidRPr="003C4132">
        <w:rPr>
          <w:b/>
          <w:bCs/>
        </w:rPr>
        <w:t>s across Victoria. However</w:t>
      </w:r>
      <w:r w:rsidR="009F2C7A" w:rsidRPr="003C4132">
        <w:rPr>
          <w:b/>
          <w:bCs/>
        </w:rPr>
        <w:t xml:space="preserve">, statewide </w:t>
      </w:r>
      <w:r w:rsidR="00FA0C59" w:rsidRPr="003C4132">
        <w:rPr>
          <w:b/>
          <w:bCs/>
        </w:rPr>
        <w:t>patterns of change are different between different simulations</w:t>
      </w:r>
      <w:r w:rsidR="00CE3BCA" w:rsidRPr="003C4132">
        <w:rPr>
          <w:b/>
          <w:bCs/>
        </w:rPr>
        <w:t>. Hence,</w:t>
      </w:r>
      <w:r w:rsidR="00DB2BFE" w:rsidRPr="003C4132">
        <w:rPr>
          <w:b/>
          <w:bCs/>
        </w:rPr>
        <w:t xml:space="preserve"> how rainfall changes </w:t>
      </w:r>
      <w:r w:rsidR="00CE3BCA" w:rsidRPr="003C4132">
        <w:rPr>
          <w:b/>
          <w:bCs/>
        </w:rPr>
        <w:t>will differ between different parts of Victoria remains unclear.</w:t>
      </w:r>
    </w:p>
    <w:p w14:paraId="6F08D31D" w14:textId="65A7BB43" w:rsidR="00B425A4" w:rsidRDefault="00B1480D" w:rsidP="0003314C">
      <w:pPr>
        <w:pStyle w:val="BodyText"/>
      </w:pPr>
      <w:r>
        <w:t>High-resolution</w:t>
      </w:r>
      <w:r w:rsidR="00B425A4" w:rsidRPr="0003314C">
        <w:t xml:space="preserve"> regional climate modelling </w:t>
      </w:r>
      <w:r>
        <w:t xml:space="preserve">can </w:t>
      </w:r>
      <w:r w:rsidR="00B425A4" w:rsidRPr="0003314C">
        <w:t xml:space="preserve">represent </w:t>
      </w:r>
      <w:r w:rsidR="005622A5">
        <w:t xml:space="preserve">spatial patterns in future rainfall change </w:t>
      </w:r>
      <w:r w:rsidR="005742A4">
        <w:t>at levels of detail that global model</w:t>
      </w:r>
      <w:r w:rsidR="00DB58E9">
        <w:t>ling</w:t>
      </w:r>
      <w:r w:rsidR="005742A4">
        <w:t xml:space="preserve"> cannot</w:t>
      </w:r>
      <w:r w:rsidR="00B425A4" w:rsidRPr="0003314C">
        <w:t xml:space="preserve">. </w:t>
      </w:r>
      <w:r w:rsidR="00B425A4">
        <w:t xml:space="preserve">However, the regional model simulations considered by </w:t>
      </w:r>
      <w:r w:rsidR="00B425A4" w:rsidRPr="0003314C">
        <w:t>VCP19 and VCP24</w:t>
      </w:r>
      <w:r w:rsidR="00B425A4">
        <w:t xml:space="preserve"> </w:t>
      </w:r>
      <w:r w:rsidR="00B425A4" w:rsidRPr="0003314C">
        <w:t>project</w:t>
      </w:r>
      <w:r w:rsidR="00B425A4">
        <w:t xml:space="preserve"> a wide range of different spatial patterns of </w:t>
      </w:r>
      <w:r w:rsidR="00B425A4" w:rsidRPr="0003314C">
        <w:t>future rainfall change</w:t>
      </w:r>
      <w:r w:rsidR="00B425A4">
        <w:t>s</w:t>
      </w:r>
      <w:r w:rsidR="00B425A4" w:rsidRPr="0003314C">
        <w:t xml:space="preserve"> for Victoria. For example, the </w:t>
      </w:r>
      <w:r w:rsidR="00B425A4">
        <w:t xml:space="preserve">~5 km resolution </w:t>
      </w:r>
      <w:r w:rsidR="00B425A4" w:rsidRPr="0003314C">
        <w:t xml:space="preserve">CCAM modelling </w:t>
      </w:r>
      <w:r w:rsidR="00B425A4">
        <w:t xml:space="preserve">considered by VCP19 </w:t>
      </w:r>
      <w:r w:rsidR="00B425A4" w:rsidRPr="0003314C">
        <w:t xml:space="preserve">projected a decrease in rainfall on the western slopes of the Australian Alps in autumn, winter and spring compared to the surrounding regions, but this is not seen in the </w:t>
      </w:r>
      <w:r w:rsidR="00B425A4">
        <w:t xml:space="preserve">~4 km </w:t>
      </w:r>
      <w:r w:rsidR="00B425A4" w:rsidRPr="0003314C">
        <w:t>NARCliM2.0 modelling</w:t>
      </w:r>
      <w:r w:rsidR="00B425A4">
        <w:t xml:space="preserve"> considered by VCP24</w:t>
      </w:r>
      <w:r w:rsidR="00B425A4" w:rsidRPr="0003314C">
        <w:t>.</w:t>
      </w:r>
      <w:r w:rsidR="004F5CE7">
        <w:t xml:space="preserve"> </w:t>
      </w:r>
      <w:r w:rsidR="00572961">
        <w:t>M</w:t>
      </w:r>
      <w:r w:rsidR="00282182">
        <w:t>any</w:t>
      </w:r>
      <w:r w:rsidR="00572961">
        <w:t xml:space="preserve"> of</w:t>
      </w:r>
      <w:r w:rsidR="005D066C">
        <w:t xml:space="preserve"> the </w:t>
      </w:r>
      <w:r w:rsidR="00155800">
        <w:t xml:space="preserve">differences in </w:t>
      </w:r>
      <w:r w:rsidR="00061C81">
        <w:t xml:space="preserve">projected regional </w:t>
      </w:r>
      <w:r w:rsidR="00C70CBA">
        <w:t xml:space="preserve">rainfall changes </w:t>
      </w:r>
      <w:r w:rsidR="008A0A08">
        <w:t>are</w:t>
      </w:r>
      <w:r w:rsidR="00572961">
        <w:t xml:space="preserve"> due to the use of different regional climate models</w:t>
      </w:r>
      <w:r w:rsidR="00887EF2">
        <w:t xml:space="preserve">. </w:t>
      </w:r>
      <w:r w:rsidR="007F6DDA">
        <w:t xml:space="preserve">More in depth analysis is being done by the Australian climate science community to understand these differences. </w:t>
      </w:r>
    </w:p>
    <w:p w14:paraId="5CD81DE7" w14:textId="77777777" w:rsidR="00D80737" w:rsidRPr="009C76E0" w:rsidRDefault="00D80737" w:rsidP="00D80737">
      <w:pPr>
        <w:pStyle w:val="Heading2"/>
      </w:pPr>
      <w:r w:rsidRPr="009C76E0">
        <w:t>Why are rainfall projections uncertain?</w:t>
      </w:r>
    </w:p>
    <w:p w14:paraId="69FFFC8F" w14:textId="77777777" w:rsidR="00D80737" w:rsidRPr="008B7EBA" w:rsidRDefault="00D80737" w:rsidP="00D80737">
      <w:pPr>
        <w:pStyle w:val="BoldBodyText"/>
      </w:pPr>
      <w:r w:rsidRPr="008B7EBA">
        <w:t>Projections of future rainfall are subject to significant uncertainty. Long-term trends in rainfall can be obscured by natural climate variability and rainfall is an inherently complex climate variable that is hard to simulate reliably in climate models.</w:t>
      </w:r>
    </w:p>
    <w:p w14:paraId="1C88EB65" w14:textId="4E6A5E9B" w:rsidR="00D80737" w:rsidRPr="0003314C" w:rsidRDefault="00D80737" w:rsidP="00D80737">
      <w:pPr>
        <w:pStyle w:val="BodyText"/>
      </w:pPr>
      <w:r w:rsidRPr="0003314C">
        <w:lastRenderedPageBreak/>
        <w:t>Climate change</w:t>
      </w:r>
      <w:r w:rsidR="00502F4A">
        <w:t>,</w:t>
      </w:r>
      <w:r w:rsidRPr="0003314C">
        <w:t xml:space="preserve"> due to increasing amounts of greenhouse gases in the atmosphere</w:t>
      </w:r>
      <w:r w:rsidR="00502F4A">
        <w:t>, brings</w:t>
      </w:r>
      <w:r w:rsidRPr="0003314C">
        <w:t xml:space="preserve"> </w:t>
      </w:r>
      <w:r w:rsidR="00502F4A">
        <w:t xml:space="preserve">about </w:t>
      </w:r>
      <w:r w:rsidRPr="0003314C">
        <w:t>changes to rainfall through two main processes:</w:t>
      </w:r>
    </w:p>
    <w:p w14:paraId="4BBB3551" w14:textId="77777777" w:rsidR="00D80737" w:rsidRPr="0003314C" w:rsidRDefault="00D80737" w:rsidP="00D80737">
      <w:pPr>
        <w:pStyle w:val="BodyText"/>
        <w:numPr>
          <w:ilvl w:val="0"/>
          <w:numId w:val="41"/>
        </w:numPr>
      </w:pPr>
      <w:r w:rsidRPr="0003314C">
        <w:t>a warmer atmosphere can hold more moisture and cause overall global rainfall to increase</w:t>
      </w:r>
    </w:p>
    <w:p w14:paraId="67F94408" w14:textId="2730A024" w:rsidR="00D80737" w:rsidRPr="0003314C" w:rsidRDefault="00D80737" w:rsidP="00D80737">
      <w:pPr>
        <w:pStyle w:val="BodyText"/>
        <w:numPr>
          <w:ilvl w:val="0"/>
          <w:numId w:val="41"/>
        </w:numPr>
      </w:pPr>
      <w:r w:rsidRPr="0003314C">
        <w:t xml:space="preserve">changes in atmospheric circulation and weather systems can cause changes to </w:t>
      </w:r>
      <w:r w:rsidR="007F7570">
        <w:t>the</w:t>
      </w:r>
      <w:r w:rsidRPr="0003314C">
        <w:t xml:space="preserve"> distribution </w:t>
      </w:r>
      <w:r w:rsidR="007F7570">
        <w:t xml:space="preserve">of rainfall </w:t>
      </w:r>
      <w:r w:rsidRPr="0003314C">
        <w:t xml:space="preserve">across the </w:t>
      </w:r>
      <w:proofErr w:type="gramStart"/>
      <w:r w:rsidRPr="0003314C">
        <w:t>globe, and</w:t>
      </w:r>
      <w:proofErr w:type="gramEnd"/>
      <w:r w:rsidRPr="0003314C">
        <w:t xml:space="preserve"> can lead to drying in some regions</w:t>
      </w:r>
      <w:r w:rsidR="00D90061">
        <w:t>.</w:t>
      </w:r>
    </w:p>
    <w:p w14:paraId="60B3DE6A" w14:textId="7A154D4C" w:rsidR="00D80737" w:rsidRPr="0003314C" w:rsidRDefault="00D80737" w:rsidP="00D80737">
      <w:pPr>
        <w:pStyle w:val="BodyText"/>
      </w:pPr>
      <w:r w:rsidRPr="0003314C">
        <w:t xml:space="preserve">Victoria sits in the ‘mid-latitudes’, a zone generally projected to become drier globally under a warming climate and changing circulation patterns. However, changes in circulation and weather systems are complex and hard to simulate reliably in climate models and it is often not possible to say whether the rainfall of a particular region within the mid-latitudes will increase or decrease due to </w:t>
      </w:r>
      <w:r w:rsidR="008B7EBA">
        <w:t>global</w:t>
      </w:r>
      <w:r w:rsidRPr="0003314C">
        <w:t xml:space="preserve"> warming. This is further complicated by the naturally large variability in rainfall at yearly and decadal time scales.</w:t>
      </w:r>
    </w:p>
    <w:p w14:paraId="6F687DD8" w14:textId="61BC337A" w:rsidR="00D80737" w:rsidRPr="0003314C" w:rsidRDefault="00D80737" w:rsidP="00D80737">
      <w:pPr>
        <w:pStyle w:val="BodyText"/>
      </w:pPr>
      <w:r w:rsidRPr="0003314C">
        <w:t>Rainfall changes can also be due to changes in the atmosphere other than those caused by the enhanced greenhouse effect. For example, aerosols from volcanic eruptions and human activity can affect regional rainfall. This adds further uncertainty to how rainfall may change in the future.</w:t>
      </w:r>
    </w:p>
    <w:p w14:paraId="4E33B768" w14:textId="1E59E524" w:rsidR="0003314C" w:rsidRPr="009C76E0" w:rsidRDefault="0003314C" w:rsidP="0003314C">
      <w:pPr>
        <w:pStyle w:val="Heading2"/>
      </w:pPr>
      <w:r w:rsidRPr="009C76E0">
        <w:t xml:space="preserve">Decision-makers should consider multiple scenarios for </w:t>
      </w:r>
      <w:r w:rsidR="00643CF5" w:rsidRPr="009C76E0">
        <w:t>future rainfall</w:t>
      </w:r>
    </w:p>
    <w:p w14:paraId="310FE53A" w14:textId="13986F84" w:rsidR="0003314C" w:rsidRPr="00070317" w:rsidRDefault="0003314C" w:rsidP="0003314C">
      <w:pPr>
        <w:pStyle w:val="BodyText"/>
        <w:rPr>
          <w:b/>
          <w:bCs/>
        </w:rPr>
      </w:pPr>
      <w:r w:rsidRPr="00081C79">
        <w:rPr>
          <w:b/>
          <w:bCs/>
        </w:rPr>
        <w:t xml:space="preserve">Decision-makers should consider multiple scenarios for future rainfall in Victoria and use of </w:t>
      </w:r>
      <w:r w:rsidR="0086169C" w:rsidRPr="00CD6D94">
        <w:rPr>
          <w:b/>
          <w:bCs/>
        </w:rPr>
        <w:t>sources of information that consider multiple lines of evidence when</w:t>
      </w:r>
      <w:r w:rsidRPr="00070317">
        <w:rPr>
          <w:b/>
          <w:bCs/>
        </w:rPr>
        <w:t xml:space="preserve"> planning for extreme rainfall.</w:t>
      </w:r>
      <w:r w:rsidR="00C06D5C" w:rsidRPr="00070317">
        <w:rPr>
          <w:b/>
          <w:bCs/>
        </w:rPr>
        <w:t xml:space="preserve"> They </w:t>
      </w:r>
      <w:r w:rsidR="00776751">
        <w:rPr>
          <w:b/>
          <w:bCs/>
        </w:rPr>
        <w:t xml:space="preserve">may </w:t>
      </w:r>
      <w:r w:rsidR="009E6A94">
        <w:rPr>
          <w:b/>
          <w:bCs/>
        </w:rPr>
        <w:t xml:space="preserve">also </w:t>
      </w:r>
      <w:r w:rsidR="00776751">
        <w:rPr>
          <w:b/>
          <w:bCs/>
        </w:rPr>
        <w:t>need to</w:t>
      </w:r>
      <w:r w:rsidR="004817D2">
        <w:rPr>
          <w:b/>
          <w:bCs/>
        </w:rPr>
        <w:t xml:space="preserve"> </w:t>
      </w:r>
      <w:r w:rsidR="00C06D5C" w:rsidRPr="00070317">
        <w:rPr>
          <w:b/>
          <w:bCs/>
        </w:rPr>
        <w:t>consider changes in other aspects of the climate</w:t>
      </w:r>
      <w:r w:rsidR="00101439" w:rsidRPr="00070317">
        <w:rPr>
          <w:b/>
          <w:bCs/>
        </w:rPr>
        <w:t xml:space="preserve"> that coincide with changes in rainfall</w:t>
      </w:r>
      <w:r w:rsidR="00F70A8B">
        <w:rPr>
          <w:b/>
          <w:bCs/>
        </w:rPr>
        <w:t xml:space="preserve">, such as </w:t>
      </w:r>
      <w:r w:rsidR="00F936D1">
        <w:rPr>
          <w:b/>
          <w:bCs/>
        </w:rPr>
        <w:t xml:space="preserve">increasing temperatures or </w:t>
      </w:r>
      <w:r w:rsidR="00F70A8B">
        <w:rPr>
          <w:b/>
          <w:bCs/>
        </w:rPr>
        <w:t>evaporation</w:t>
      </w:r>
      <w:r w:rsidR="00C06D5C" w:rsidRPr="00070317">
        <w:rPr>
          <w:b/>
          <w:bCs/>
        </w:rPr>
        <w:t>.</w:t>
      </w:r>
    </w:p>
    <w:p w14:paraId="49D9B0BF" w14:textId="1A53E421" w:rsidR="0003314C" w:rsidRDefault="0003314C" w:rsidP="0003314C">
      <w:pPr>
        <w:pStyle w:val="BodyText"/>
      </w:pPr>
      <w:r w:rsidRPr="0003314C">
        <w:t xml:space="preserve">Given the uncertainties in rainfall projections, decision-makers should consider multiple plausible scenarios or storylines for future rainfall in Victoria. </w:t>
      </w:r>
      <w:r w:rsidR="009862C6">
        <w:t>T</w:t>
      </w:r>
      <w:r w:rsidRPr="0003314C">
        <w:t xml:space="preserve">hese could range from a </w:t>
      </w:r>
      <w:r w:rsidR="00ED0DC5">
        <w:t>much</w:t>
      </w:r>
      <w:r w:rsidR="00ED0DC5" w:rsidRPr="0003314C">
        <w:t xml:space="preserve"> </w:t>
      </w:r>
      <w:r w:rsidRPr="0003314C">
        <w:t xml:space="preserve">drier climate to a wetter and much more variable climate. </w:t>
      </w:r>
      <w:r w:rsidR="00EF0927">
        <w:t>This approach is</w:t>
      </w:r>
      <w:r w:rsidR="00FB41D1">
        <w:t xml:space="preserve"> </w:t>
      </w:r>
      <w:r w:rsidR="00267EE3">
        <w:t>especially</w:t>
      </w:r>
      <w:r w:rsidR="00EF0927">
        <w:t xml:space="preserve"> recommended </w:t>
      </w:r>
      <w:r w:rsidR="00562175">
        <w:t xml:space="preserve">for decisions </w:t>
      </w:r>
      <w:r w:rsidR="0007141B">
        <w:t xml:space="preserve">affected by summer rainfall, </w:t>
      </w:r>
      <w:r w:rsidR="009B61AF">
        <w:t>for which</w:t>
      </w:r>
      <w:r w:rsidR="0007141B">
        <w:t xml:space="preserve"> </w:t>
      </w:r>
      <w:r w:rsidR="00B4051C">
        <w:t>VCP24</w:t>
      </w:r>
      <w:r w:rsidR="00EB1E9A">
        <w:t xml:space="preserve"> modelling</w:t>
      </w:r>
      <w:r w:rsidR="009B61AF">
        <w:t xml:space="preserve"> shows a</w:t>
      </w:r>
      <w:r w:rsidR="00267EE3">
        <w:t xml:space="preserve"> </w:t>
      </w:r>
      <w:r w:rsidR="00677C6A">
        <w:t>very</w:t>
      </w:r>
      <w:r w:rsidR="009B61AF">
        <w:t xml:space="preserve"> wide range of</w:t>
      </w:r>
      <w:r w:rsidR="00165A12">
        <w:t xml:space="preserve"> future changes, including </w:t>
      </w:r>
      <w:r w:rsidR="00FB41D1">
        <w:t>wetter an</w:t>
      </w:r>
      <w:r w:rsidR="001B6D03">
        <w:t>d</w:t>
      </w:r>
      <w:r w:rsidR="00FB41D1">
        <w:t xml:space="preserve"> drier scenarios.</w:t>
      </w:r>
      <w:r w:rsidR="0008037A">
        <w:t xml:space="preserve"> </w:t>
      </w:r>
      <w:r w:rsidR="00C8352E">
        <w:t xml:space="preserve">Using </w:t>
      </w:r>
      <w:r w:rsidR="007D5878">
        <w:t>multiple sce</w:t>
      </w:r>
      <w:r w:rsidR="0007352B">
        <w:t>narios for future rainfall changes is consistent with the approach recommended for</w:t>
      </w:r>
      <w:r w:rsidR="000070D7">
        <w:t xml:space="preserve"> </w:t>
      </w:r>
      <w:r w:rsidR="00F53D8E">
        <w:t>man</w:t>
      </w:r>
      <w:r w:rsidR="009C72F4">
        <w:t xml:space="preserve">aging </w:t>
      </w:r>
      <w:r w:rsidR="001A4E47">
        <w:t>uncertainty in future changes in streamflow by t</w:t>
      </w:r>
      <w:r w:rsidR="00C969C1">
        <w:t xml:space="preserve">he Victorian Water </w:t>
      </w:r>
      <w:r w:rsidR="00947E14">
        <w:t>and Climate Initiat</w:t>
      </w:r>
      <w:r w:rsidR="003A381E">
        <w:t>ive</w:t>
      </w:r>
      <w:r w:rsidR="005714BA">
        <w:rPr>
          <w:rStyle w:val="FootnoteReference"/>
        </w:rPr>
        <w:footnoteReference w:id="8"/>
      </w:r>
      <w:r w:rsidR="003A381E">
        <w:t>.</w:t>
      </w:r>
      <w:r w:rsidR="00EB1E9A">
        <w:t xml:space="preserve"> </w:t>
      </w:r>
      <w:r w:rsidRPr="0003314C">
        <w:t xml:space="preserve">The Fact Sheet </w:t>
      </w:r>
      <w:r w:rsidRPr="00AB2AD8">
        <w:rPr>
          <w:i/>
          <w:iCs/>
        </w:rPr>
        <w:t xml:space="preserve">Using the Victorian Climate </w:t>
      </w:r>
      <w:r w:rsidRPr="00AB2AD8">
        <w:rPr>
          <w:i/>
          <w:iCs/>
        </w:rPr>
        <w:t>Projections 2024</w:t>
      </w:r>
      <w:r w:rsidRPr="00AB2AD8">
        <w:rPr>
          <w:vertAlign w:val="superscript"/>
        </w:rPr>
        <w:footnoteReference w:id="9"/>
      </w:r>
      <w:r w:rsidRPr="0003314C">
        <w:t xml:space="preserve"> provides more information about </w:t>
      </w:r>
      <w:r w:rsidR="001D3861">
        <w:t xml:space="preserve">working with </w:t>
      </w:r>
      <w:r w:rsidRPr="0003314C">
        <w:t>th</w:t>
      </w:r>
      <w:r w:rsidR="00AB3E5C">
        <w:t>e</w:t>
      </w:r>
      <w:r w:rsidRPr="0003314C">
        <w:t xml:space="preserve"> uncertaint</w:t>
      </w:r>
      <w:r w:rsidR="00AB3E5C">
        <w:t>ies in VCP24</w:t>
      </w:r>
      <w:r w:rsidRPr="0003314C">
        <w:t>.</w:t>
      </w:r>
    </w:p>
    <w:p w14:paraId="3F5E5E96" w14:textId="09463881" w:rsidR="0003314C" w:rsidRDefault="0003314C" w:rsidP="0003314C">
      <w:pPr>
        <w:pStyle w:val="BodyText"/>
      </w:pPr>
      <w:r w:rsidRPr="0003314C">
        <w:t xml:space="preserve">Changes to </w:t>
      </w:r>
      <w:r w:rsidR="00F33423">
        <w:t>heavy rainfall</w:t>
      </w:r>
      <w:r w:rsidRPr="0003314C">
        <w:t xml:space="preserve"> can be</w:t>
      </w:r>
      <w:r w:rsidR="004834A5">
        <w:t xml:space="preserve"> </w:t>
      </w:r>
      <w:r w:rsidRPr="0003314C">
        <w:t xml:space="preserve">impactful </w:t>
      </w:r>
      <w:r w:rsidR="00FE53BF">
        <w:t xml:space="preserve">in different ways to </w:t>
      </w:r>
      <w:r w:rsidRPr="0003314C">
        <w:t xml:space="preserve">changes in average rainfall. </w:t>
      </w:r>
      <w:r w:rsidR="00C2641E">
        <w:t>Decision</w:t>
      </w:r>
      <w:r w:rsidR="00A30831">
        <w:t>-</w:t>
      </w:r>
      <w:r w:rsidR="00C2641E">
        <w:t xml:space="preserve">makers should </w:t>
      </w:r>
      <w:r w:rsidR="00433514">
        <w:t xml:space="preserve">consult </w:t>
      </w:r>
      <w:r w:rsidR="00C2641E">
        <w:t>sources of information that consider multiple lines of evidence, such as the</w:t>
      </w:r>
      <w:r w:rsidR="00C2641E" w:rsidRPr="00C962B7">
        <w:t xml:space="preserve"> </w:t>
      </w:r>
      <w:r w:rsidR="00C2641E" w:rsidRPr="00C962B7">
        <w:rPr>
          <w:i/>
          <w:iCs/>
        </w:rPr>
        <w:t>Australian Rainfall and Runoff Guidelines</w:t>
      </w:r>
      <w:r w:rsidR="005E0DB6">
        <w:rPr>
          <w:rStyle w:val="FootnoteReference"/>
          <w:i/>
          <w:iCs/>
        </w:rPr>
        <w:footnoteReference w:id="10"/>
      </w:r>
      <w:r w:rsidR="00C2641E">
        <w:t>.</w:t>
      </w:r>
      <w:r w:rsidR="00A40633">
        <w:t xml:space="preserve"> </w:t>
      </w:r>
      <w:r w:rsidRPr="0003314C">
        <w:t>The</w:t>
      </w:r>
      <w:r w:rsidR="00BC0D97">
        <w:t xml:space="preserve"> G</w:t>
      </w:r>
      <w:r w:rsidRPr="0003314C">
        <w:t xml:space="preserve">uidelines provide scaling factors that can be applied to recent </w:t>
      </w:r>
      <w:r w:rsidR="00703D9F">
        <w:t>heavy</w:t>
      </w:r>
      <w:r w:rsidRPr="0003314C">
        <w:t xml:space="preserve"> rainfall data to account for the effects of future climate change. Scaling factors are per °C of warming, with a higher value for sub-daily rainfall than daily rainfall.</w:t>
      </w:r>
      <w:r w:rsidR="006758D6">
        <w:t xml:space="preserve"> </w:t>
      </w:r>
      <w:r w:rsidR="00520E85">
        <w:t>The</w:t>
      </w:r>
      <w:r w:rsidR="001D1941">
        <w:t xml:space="preserve"> Guidelines</w:t>
      </w:r>
      <w:r w:rsidR="00520E85">
        <w:t xml:space="preserve"> </w:t>
      </w:r>
      <w:r w:rsidR="00520E85" w:rsidRPr="00EB62CF">
        <w:t xml:space="preserve">suggest that, broadly, across the whole of Australia, daily rainfall extremes may increase </w:t>
      </w:r>
      <w:r w:rsidR="00520E85">
        <w:t xml:space="preserve">in intensity </w:t>
      </w:r>
      <w:r w:rsidR="00520E85" w:rsidRPr="00EB62CF">
        <w:t xml:space="preserve">by approximately 8% per degree of warming while shorter sub-daily rainfall extremes may </w:t>
      </w:r>
      <w:r w:rsidR="00520E85">
        <w:t>intensify</w:t>
      </w:r>
      <w:r w:rsidR="00520E85" w:rsidRPr="00EB62CF">
        <w:t xml:space="preserve"> by approximately 15% per degree of warming. </w:t>
      </w:r>
      <w:r w:rsidR="001D1941">
        <w:t>VCP24</w:t>
      </w:r>
      <w:r w:rsidR="00B06DA8">
        <w:t xml:space="preserve"> </w:t>
      </w:r>
      <w:r w:rsidR="00506BF9">
        <w:t>projections</w:t>
      </w:r>
      <w:r w:rsidR="00696438">
        <w:t xml:space="preserve"> </w:t>
      </w:r>
      <w:r w:rsidR="00AE3758">
        <w:t>do not provide a compelling reason</w:t>
      </w:r>
      <w:r w:rsidR="00CF12BB">
        <w:t xml:space="preserve"> for decision-makers</w:t>
      </w:r>
      <w:r w:rsidR="00AE3758">
        <w:t xml:space="preserve"> to depart from the </w:t>
      </w:r>
      <w:r w:rsidR="00DB2351">
        <w:t>G</w:t>
      </w:r>
      <w:r w:rsidR="00AE3758">
        <w:t>uidelines.</w:t>
      </w:r>
      <w:r w:rsidR="00B06DA8">
        <w:t xml:space="preserve"> </w:t>
      </w:r>
    </w:p>
    <w:p w14:paraId="7B4CD3F4" w14:textId="56393F9C" w:rsidR="002E4CBC" w:rsidRDefault="002E4CBC" w:rsidP="002E4CBC">
      <w:r>
        <w:t xml:space="preserve">If drawing information directly from climate model simulations, decision-makers need to draw on multiple models with an understanding of what each model is representing in terms of extreme rainfall. Other lines of evidence </w:t>
      </w:r>
      <w:r w:rsidR="0051315B">
        <w:t xml:space="preserve">should also be incorporated – a model which shows decreasing extreme rainfall is at odds with other lines of evidence and </w:t>
      </w:r>
      <w:r w:rsidR="00F1462D">
        <w:t xml:space="preserve">should be treated with caution. </w:t>
      </w:r>
    </w:p>
    <w:p w14:paraId="61778949" w14:textId="07B62F33" w:rsidR="009A78FE" w:rsidRDefault="009F39F0" w:rsidP="00081C79">
      <w:r>
        <w:t xml:space="preserve">To assess </w:t>
      </w:r>
      <w:r w:rsidR="004F4BBE">
        <w:t>some</w:t>
      </w:r>
      <w:r>
        <w:t xml:space="preserve"> climate change</w:t>
      </w:r>
      <w:r w:rsidR="004F4BBE">
        <w:t xml:space="preserve"> impacts</w:t>
      </w:r>
      <w:r>
        <w:t>, d</w:t>
      </w:r>
      <w:r w:rsidR="00F11A15">
        <w:t>ecis</w:t>
      </w:r>
      <w:r w:rsidR="00A71992">
        <w:t xml:space="preserve">ion-makers </w:t>
      </w:r>
      <w:r w:rsidR="00F1462D">
        <w:t xml:space="preserve">also </w:t>
      </w:r>
      <w:r w:rsidR="00CE5F51">
        <w:t>need to consider</w:t>
      </w:r>
      <w:r w:rsidR="00A71992">
        <w:t xml:space="preserve"> </w:t>
      </w:r>
      <w:r w:rsidR="00CE5F51">
        <w:t>changes in</w:t>
      </w:r>
      <w:r>
        <w:t xml:space="preserve"> other aspects of the climate</w:t>
      </w:r>
      <w:r w:rsidR="006233E8">
        <w:t xml:space="preserve"> and environment</w:t>
      </w:r>
      <w:r>
        <w:t xml:space="preserve"> that are coincident with changes in</w:t>
      </w:r>
      <w:r w:rsidR="00CE5F51">
        <w:t xml:space="preserve"> rainfall</w:t>
      </w:r>
      <w:r w:rsidR="00ED0951">
        <w:t>. For example,</w:t>
      </w:r>
      <w:r w:rsidR="00E11CC0">
        <w:t xml:space="preserve"> </w:t>
      </w:r>
      <w:r w:rsidR="00ED0951">
        <w:t>p</w:t>
      </w:r>
      <w:r w:rsidR="00F11A15" w:rsidRPr="00EB62CF">
        <w:t xml:space="preserve">rojected increases in temperature </w:t>
      </w:r>
      <w:r w:rsidR="00F11A15">
        <w:t xml:space="preserve">and evaporation are expected </w:t>
      </w:r>
      <w:r w:rsidR="00F11A15" w:rsidRPr="00EB62CF">
        <w:t>to exacerbate the effects of deficiencies in rainfall on the overall availability of water</w:t>
      </w:r>
      <w:r w:rsidR="00FF622A">
        <w:t xml:space="preserve"> in catchments during drought</w:t>
      </w:r>
      <w:r w:rsidR="002C35BA" w:rsidRPr="00EB62CF">
        <w:t>.</w:t>
      </w:r>
      <w:r w:rsidR="00085756">
        <w:t xml:space="preserve"> </w:t>
      </w:r>
      <w:r w:rsidR="006233E8">
        <w:t xml:space="preserve">The flood or erosion impact of an extreme rainfall event may be affected by changes to </w:t>
      </w:r>
      <w:r w:rsidR="00F1462D">
        <w:t>catchment</w:t>
      </w:r>
      <w:r w:rsidR="00085756">
        <w:t xml:space="preserve"> </w:t>
      </w:r>
      <w:r w:rsidR="006233E8">
        <w:t>soil</w:t>
      </w:r>
      <w:r w:rsidR="00085756">
        <w:t xml:space="preserve"> or vegetation properties</w:t>
      </w:r>
      <w:r w:rsidR="006233E8">
        <w:t xml:space="preserve">, and not just the nature of the extreme rainfall. </w:t>
      </w:r>
      <w:r w:rsidR="00085756">
        <w:t xml:space="preserve"> </w:t>
      </w:r>
    </w:p>
    <w:p w14:paraId="225F7A1C" w14:textId="1CE1BB42" w:rsidR="0003314C" w:rsidRPr="0003314C" w:rsidRDefault="003C6B51" w:rsidP="0003314C">
      <w:pPr>
        <w:pStyle w:val="BodyText"/>
      </w:pPr>
      <w:r>
        <w:t xml:space="preserve">For further information on VCP24 rainfall projections, please see Chapter 3 of </w:t>
      </w:r>
      <w:r w:rsidRPr="003C6B51">
        <w:t xml:space="preserve">Victoria’s Climate Science Report 2024 </w:t>
      </w:r>
      <w:r>
        <w:t>and Chapter 4 of the Victoria’s Climate Projections 2024 Technical Report.</w:t>
      </w:r>
    </w:p>
    <w:p w14:paraId="64FEAF3D" w14:textId="77777777" w:rsidR="0003314C" w:rsidRPr="0003314C" w:rsidRDefault="0003314C" w:rsidP="0003314C">
      <w:pPr>
        <w:pStyle w:val="BodyText"/>
      </w:pPr>
    </w:p>
    <w:p w14:paraId="45396132" w14:textId="77777777" w:rsidR="00812255" w:rsidRDefault="00812255" w:rsidP="00812255">
      <w:pPr>
        <w:pStyle w:val="BodyText"/>
      </w:pPr>
    </w:p>
    <w:p w14:paraId="4552A4E3" w14:textId="77777777" w:rsidR="00812255" w:rsidRPr="00113CFE" w:rsidRDefault="00812255" w:rsidP="00812255">
      <w:pPr>
        <w:pStyle w:val="DisclaimerText"/>
        <w:framePr w:wrap="around"/>
      </w:pPr>
      <w:bookmarkStart w:id="4" w:name="_Hlk131848832"/>
      <w:r>
        <w:rPr>
          <w:noProof/>
        </w:rPr>
        <w:lastRenderedPageBreak/>
        <mc:AlternateContent>
          <mc:Choice Requires="wps">
            <w:drawing>
              <wp:inline distT="0" distB="0" distL="0" distR="0" wp14:anchorId="01AC2C73" wp14:editId="4531EB54">
                <wp:extent cx="5287198" cy="985860"/>
                <wp:effectExtent l="0" t="0" r="8890" b="5080"/>
                <wp:docPr id="13" name="Acknowledgement" descr="We acknowledge Victorian Traditional Owners and their Elders past and present as the original custodians of Victoria’s land and waters and commit to genuinely partnering with them and Victoria’s Aboriginal community to progress their aspirations."/>
                <wp:cNvGraphicFramePr/>
                <a:graphic xmlns:a="http://schemas.openxmlformats.org/drawingml/2006/main">
                  <a:graphicData uri="http://schemas.microsoft.com/office/word/2010/wordprocessingShape">
                    <wps:wsp>
                      <wps:cNvSpPr/>
                      <wps:spPr>
                        <a:xfrm>
                          <a:off x="0" y="0"/>
                          <a:ext cx="5287198" cy="985860"/>
                        </a:xfrm>
                        <a:custGeom>
                          <a:avLst/>
                          <a:gdLst>
                            <a:gd name="connsiteX0" fmla="*/ 5287199 w 5287198"/>
                            <a:gd name="connsiteY0" fmla="*/ 0 h 985860"/>
                            <a:gd name="connsiteX1" fmla="*/ 0 w 5287198"/>
                            <a:gd name="connsiteY1" fmla="*/ 127 h 985860"/>
                            <a:gd name="connsiteX2" fmla="*/ 0 w 5287198"/>
                            <a:gd name="connsiteY2" fmla="*/ 985860 h 985860"/>
                            <a:gd name="connsiteX3" fmla="*/ 4822626 w 5287198"/>
                            <a:gd name="connsiteY3" fmla="*/ 985860 h 985860"/>
                            <a:gd name="connsiteX4" fmla="*/ 5287199 w 5287198"/>
                            <a:gd name="connsiteY4" fmla="*/ 0 h 9858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287198" h="985860">
                              <a:moveTo>
                                <a:pt x="5287199" y="0"/>
                              </a:moveTo>
                              <a:lnTo>
                                <a:pt x="0" y="127"/>
                              </a:lnTo>
                              <a:lnTo>
                                <a:pt x="0" y="985860"/>
                              </a:lnTo>
                              <a:lnTo>
                                <a:pt x="4822626" y="985860"/>
                              </a:lnTo>
                              <a:lnTo>
                                <a:pt x="5287199" y="0"/>
                              </a:lnTo>
                              <a:close/>
                            </a:path>
                          </a:pathLst>
                        </a:custGeom>
                        <a:solidFill>
                          <a:schemeClr val="tx2"/>
                        </a:solidFill>
                        <a:ln w="12677" cap="flat">
                          <a:noFill/>
                          <a:prstDash val="solid"/>
                          <a:miter/>
                        </a:ln>
                      </wps:spPr>
                      <wps:txbx>
                        <w:txbxContent>
                          <w:p w14:paraId="63D9298E"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wps:txbx>
                      <wps:bodyPr rot="0" spcFirstLastPara="0" vertOverflow="overflow" horzOverflow="overflow" vert="horz" wrap="square" lIns="180000" tIns="108000" rIns="324000" bIns="45720" numCol="1" spcCol="0" rtlCol="0" fromWordArt="0" anchor="t" anchorCtr="0" forceAA="0" compatLnSpc="1">
                        <a:prstTxWarp prst="textNoShape">
                          <a:avLst/>
                        </a:prstTxWarp>
                        <a:noAutofit/>
                      </wps:bodyPr>
                    </wps:wsp>
                  </a:graphicData>
                </a:graphic>
              </wp:inline>
            </w:drawing>
          </mc:Choice>
          <mc:Fallback>
            <w:pict>
              <v:shape w14:anchorId="01AC2C73" id="Acknowledgement" o:spid="_x0000_s1031" alt="We acknowledge Victorian Traditional Owners and their Elders past and present as the original custodians of Victoria’s land and waters and commit to genuinely partnering with them and Victoria’s Aboriginal community to progress their aspirations." style="width:416.3pt;height:77.65pt;visibility:visible;mso-wrap-style:square;mso-left-percent:-10001;mso-top-percent:-10001;mso-position-horizontal:absolute;mso-position-horizontal-relative:char;mso-position-vertical:absolute;mso-position-vertical-relative:line;mso-left-percent:-10001;mso-top-percent:-10001;v-text-anchor:top" coordsize="5287198,9858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" adj="-11796480,,5400" path="m5287199,l,127,,985860r4822626,l5287199,xe" fillcolor="#201547 [3215]" stroked="f" strokeweight=".35214mm">
                <v:stroke joinstyle="miter"/>
                <v:formulas/>
                <v:path arrowok="t" o:connecttype="custom" o:connectlocs="5287199,0;0,127;0,985860;4822626,985860;5287199,0" o:connectangles="0,0,0,0,0" textboxrect="0,0,5287198,985860"/>
                <v:textbox inset="5mm,3mm,9mm">
                  <w:txbxContent>
                    <w:p w14:paraId="63D9298E" w14:textId="77777777" w:rsidR="00812255" w:rsidRPr="00447D52" w:rsidRDefault="00812255" w:rsidP="00812255">
                      <w:pPr>
                        <w:pStyle w:val="SmallBodyText"/>
                        <w:rPr>
                          <w:sz w:val="22"/>
                          <w:szCs w:val="22"/>
                        </w:rPr>
                      </w:pPr>
                      <w:r w:rsidRPr="00447D52">
                        <w:rPr>
                          <w:sz w:val="22"/>
                          <w:szCs w:val="22"/>
                        </w:rPr>
                        <w:t>We acknowledge Victorian Traditional Owners and their Elders past and present as the original custodians of Victoria’s land and waters and commit to genuinely partnering with them and Victoria’s Aboriginal community to progress their aspirations.</w:t>
                      </w:r>
                    </w:p>
                  </w:txbxContent>
                </v:textbox>
                <w10:anchorlock/>
              </v:shape>
            </w:pict>
          </mc:Fallback>
        </mc:AlternateContent>
      </w:r>
      <w:r>
        <w:rPr>
          <w:noProof/>
        </w:rPr>
        <w:drawing>
          <wp:anchor distT="0" distB="0" distL="114300" distR="114300" simplePos="0" relativeHeight="251658255" behindDoc="0" locked="1" layoutInCell="1" allowOverlap="1" wp14:anchorId="271DCE29" wp14:editId="3D7AC0CE">
            <wp:simplePos x="0" y="0"/>
            <wp:positionH relativeFrom="page">
              <wp:posOffset>4824730</wp:posOffset>
            </wp:positionH>
            <wp:positionV relativeFrom="line">
              <wp:posOffset>0</wp:posOffset>
            </wp:positionV>
            <wp:extent cx="1656000" cy="986400"/>
            <wp:effectExtent l="0" t="0" r="1905" b="4445"/>
            <wp:wrapNone/>
            <wp:docPr id="15" name="Acknowedgement_Artwork">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cknowedgement_Artwork">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656000" cy="986400"/>
                    </a:xfrm>
                    <a:prstGeom prst="rect">
                      <a:avLst/>
                    </a:prstGeom>
                  </pic:spPr>
                </pic:pic>
              </a:graphicData>
            </a:graphic>
            <wp14:sizeRelH relativeFrom="page">
              <wp14:pctWidth>0</wp14:pctWidth>
            </wp14:sizeRelH>
            <wp14:sizeRelV relativeFrom="page">
              <wp14:pctHeight>0</wp14:pctHeight>
            </wp14:sizeRelV>
          </wp:anchor>
        </w:drawing>
      </w:r>
    </w:p>
    <w:p w14:paraId="235695FA" w14:textId="77777777" w:rsidR="0019195D" w:rsidRDefault="0019195D" w:rsidP="0028102C">
      <w:pPr>
        <w:pStyle w:val="DisclaimerText"/>
        <w:framePr w:wrap="around"/>
      </w:pPr>
      <w:bookmarkStart w:id="5" w:name="_CreativeCommonsMarker"/>
      <w:bookmarkStart w:id="6" w:name="_CreativeCommonsContent"/>
      <w:bookmarkEnd w:id="4"/>
      <w:bookmarkEnd w:id="5"/>
    </w:p>
    <w:p w14:paraId="07AB6F19" w14:textId="5CE4C122" w:rsidR="00131210" w:rsidRDefault="00131210" w:rsidP="00131210">
      <w:pPr>
        <w:pStyle w:val="DisclaimerText"/>
        <w:framePr w:wrap="around"/>
      </w:pPr>
      <w:r>
        <w:t>The State of Victoria acknowledges the contribution of CSIRO, Australia’s national science agency, in producing this document. The information in this document is drawn from the Victorian Climate Projections 2024 Technical Report which should be consulted for more detail (</w:t>
      </w:r>
      <w:hyperlink r:id="rId43" w:history="1">
        <w:r w:rsidRPr="00125D04">
          <w:rPr>
            <w:rStyle w:val="Hyperlink"/>
          </w:rPr>
          <w:t>Round V, Grose M, Macadam I, Bodman R, King M, Truong S, Heady C, Thatcher M, Clarke J M (2024) Victorian Climate Projections 2024 Technical Report. CSIRO</w:t>
        </w:r>
      </w:hyperlink>
      <w:r>
        <w:t xml:space="preserve">). </w:t>
      </w:r>
    </w:p>
    <w:p w14:paraId="56D1BE97" w14:textId="77777777" w:rsidR="00131210" w:rsidRDefault="00131210" w:rsidP="00131210">
      <w:pPr>
        <w:pStyle w:val="DisclaimerText"/>
        <w:framePr w:wrap="around"/>
      </w:pPr>
      <w:r>
        <w:t xml:space="preserve">Peer </w:t>
      </w:r>
      <w:r w:rsidRPr="00556A3A">
        <w:t xml:space="preserve">review support </w:t>
      </w:r>
      <w:r>
        <w:t xml:space="preserve">was provided by </w:t>
      </w:r>
      <w:r w:rsidRPr="00556A3A">
        <w:t>Dr Karl Braganza, Bureau of Meteorology.</w:t>
      </w:r>
    </w:p>
    <w:p w14:paraId="3237E96D" w14:textId="77777777" w:rsidR="0019195D" w:rsidRDefault="0019195D" w:rsidP="0028102C">
      <w:pPr>
        <w:pStyle w:val="DisclaimerText"/>
        <w:framePr w:wrap="around"/>
      </w:pPr>
    </w:p>
    <w:p w14:paraId="7B5C5580" w14:textId="77777777" w:rsidR="0019195D" w:rsidRDefault="0019195D" w:rsidP="0028102C">
      <w:pPr>
        <w:pStyle w:val="DisclaimerText"/>
        <w:framePr w:wrap="around"/>
      </w:pPr>
    </w:p>
    <w:p w14:paraId="3620E2E4" w14:textId="28DE8335" w:rsidR="0028102C" w:rsidRPr="00113CFE" w:rsidRDefault="0028102C" w:rsidP="0028102C">
      <w:pPr>
        <w:pStyle w:val="DisclaimerText"/>
        <w:framePr w:wrap="around"/>
      </w:pPr>
      <w:r w:rsidRPr="00113CFE">
        <w:t>©</w:t>
      </w:r>
      <w:bookmarkStart w:id="7" w:name="_Copyright"/>
      <w:bookmarkEnd w:id="7"/>
      <w:r w:rsidRPr="00113CFE">
        <w:t xml:space="preserve"> The State of Victoria Department of Energy, Environment and Climate Action </w:t>
      </w:r>
      <w:r w:rsidR="00200889">
        <w:t>November 2024</w:t>
      </w:r>
      <w:r w:rsidRPr="00113CFE">
        <w:t>.</w:t>
      </w:r>
    </w:p>
    <w:p w14:paraId="3EBBF87B" w14:textId="77777777" w:rsidR="00812255" w:rsidRPr="008B65E6" w:rsidRDefault="00812255" w:rsidP="00812255">
      <w:pPr>
        <w:pStyle w:val="DisclaimerText"/>
        <w:framePr w:wrap="around"/>
        <w:rPr>
          <w:rFonts w:ascii="Arial Bold" w:hAnsi="Arial Bold"/>
        </w:rPr>
      </w:pPr>
      <w:r w:rsidRPr="008B65E6">
        <w:rPr>
          <w:rFonts w:ascii="Arial Bold" w:hAnsi="Arial Bold"/>
        </w:rPr>
        <w:t>Creative Commons</w:t>
      </w:r>
    </w:p>
    <w:p w14:paraId="4C38579B" w14:textId="77777777" w:rsidR="00812255" w:rsidRPr="00113CFE" w:rsidRDefault="00812255" w:rsidP="00812255">
      <w:pPr>
        <w:pStyle w:val="DisclaimerText"/>
        <w:framePr w:wrap="around"/>
        <w:rPr>
          <w:rFonts w:ascii="Arial Bold" w:hAnsi="Arial Bold"/>
        </w:rPr>
      </w:pPr>
      <w:r w:rsidRPr="00113CFE">
        <w:t xml:space="preserve">This work is licensed under a Creative Commons Attribution 4.0 International licence, visit the </w:t>
      </w:r>
      <w:hyperlink r:id="rId44" w:tooltip="Creative Commons website" w:history="1">
        <w:r w:rsidRPr="00113CFE">
          <w:rPr>
            <w:u w:val="single"/>
          </w:rPr>
          <w:t>Creative Commons website</w:t>
        </w:r>
      </w:hyperlink>
      <w:r w:rsidRPr="00113CFE">
        <w:t xml:space="preserve"> (</w:t>
      </w:r>
      <w:hyperlink r:id="rId45" w:history="1">
        <w:r w:rsidRPr="00113CFE">
          <w:t>http://creativecommons.org/licenses/by/4.0/</w:t>
        </w:r>
      </w:hyperlink>
      <w:r w:rsidRPr="00113CFE">
        <w:t>).</w:t>
      </w:r>
    </w:p>
    <w:p w14:paraId="2885B5BE" w14:textId="77777777" w:rsidR="00812255" w:rsidRPr="00113CFE" w:rsidRDefault="00812255" w:rsidP="00812255">
      <w:pPr>
        <w:pStyle w:val="DisclaimerText"/>
        <w:framePr w:wrap="around"/>
        <w:rPr>
          <w:strike/>
        </w:rPr>
      </w:pPr>
      <w:r w:rsidRPr="00113CF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2C9A0B19" w14:textId="4B925F26" w:rsidR="00812255" w:rsidRDefault="00812255" w:rsidP="00812255">
      <w:pPr>
        <w:pStyle w:val="DisclaimerText"/>
        <w:framePr w:wrap="around"/>
      </w:pPr>
      <w:r w:rsidRPr="00113CFE">
        <w:t xml:space="preserve">ISBN </w:t>
      </w:r>
      <w:r w:rsidR="005C1DD2" w:rsidRPr="005C1DD2">
        <w:t xml:space="preserve">978-1-76136-384-9 </w:t>
      </w:r>
      <w:r w:rsidRPr="00113CFE">
        <w:t>(pdf</w:t>
      </w:r>
      <w:r w:rsidR="00200889">
        <w:t>/online/MS word</w:t>
      </w:r>
      <w:r w:rsidRPr="00113CFE">
        <w:t>)</w:t>
      </w:r>
    </w:p>
    <w:p w14:paraId="7A796BC1" w14:textId="77777777" w:rsidR="00AB2AD8" w:rsidRPr="00113CFE" w:rsidRDefault="00AB2AD8" w:rsidP="00812255">
      <w:pPr>
        <w:pStyle w:val="DisclaimerText"/>
        <w:framePr w:wrap="around"/>
      </w:pPr>
    </w:p>
    <w:p w14:paraId="2CA88617" w14:textId="77777777" w:rsidR="00812255" w:rsidRPr="008B65E6" w:rsidRDefault="00812255" w:rsidP="00812255">
      <w:pPr>
        <w:pStyle w:val="DisclaimerText"/>
        <w:framePr w:wrap="around"/>
        <w:rPr>
          <w:rFonts w:ascii="Arial Bold" w:hAnsi="Arial Bold"/>
        </w:rPr>
      </w:pPr>
      <w:r w:rsidRPr="008B65E6">
        <w:rPr>
          <w:rFonts w:ascii="Arial Bold" w:hAnsi="Arial Bold"/>
        </w:rPr>
        <w:t>Disclaimer</w:t>
      </w:r>
    </w:p>
    <w:p w14:paraId="582CE92F" w14:textId="77777777" w:rsidR="00812255" w:rsidRPr="00113CFE" w:rsidRDefault="00812255" w:rsidP="00812255">
      <w:pPr>
        <w:pStyle w:val="DisclaimerText"/>
        <w:framePr w:wrap="around"/>
      </w:pPr>
      <w:r w:rsidRPr="00113CFE">
        <w:t xml:space="preserve">This publication may be of assistance to </w:t>
      </w:r>
      <w:proofErr w:type="gramStart"/>
      <w:r w:rsidRPr="00113CFE">
        <w:t>you</w:t>
      </w:r>
      <w:proofErr w:type="gramEnd"/>
      <w:r w:rsidRPr="00113CFE">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4DFA9F31" w14:textId="77777777" w:rsidR="00812255" w:rsidRPr="008B65E6" w:rsidRDefault="00812255" w:rsidP="00812255">
      <w:pPr>
        <w:pStyle w:val="DisclaimerText12pt"/>
        <w:framePr w:wrap="around"/>
        <w:rPr>
          <w:rFonts w:ascii="Arial Bold" w:hAnsi="Arial Bold"/>
        </w:rPr>
      </w:pPr>
      <w:r w:rsidRPr="008B65E6">
        <w:rPr>
          <w:rFonts w:ascii="Arial Bold" w:hAnsi="Arial Bold"/>
        </w:rPr>
        <w:t>Accessibility</w:t>
      </w:r>
    </w:p>
    <w:p w14:paraId="22BA02F4" w14:textId="65AD63E0" w:rsidR="00812255" w:rsidRPr="00113CFE" w:rsidRDefault="00812255" w:rsidP="00812255">
      <w:pPr>
        <w:pStyle w:val="DisclaimerText12pt"/>
        <w:framePr w:wrap="around"/>
      </w:pPr>
      <w:r w:rsidRPr="00113CFE">
        <w:t xml:space="preserve">To receive this document in an alternative format, phone the Customer Service Centre on 136 186, email </w:t>
      </w:r>
      <w:hyperlink r:id="rId46" w:history="1">
        <w:r w:rsidRPr="00113CFE">
          <w:rPr>
            <w:szCs w:val="24"/>
            <w:u w:val="single"/>
          </w:rPr>
          <w:t>customer.service@delwp.vic.gov.au</w:t>
        </w:r>
      </w:hyperlink>
      <w:r w:rsidRPr="00113CFE">
        <w:t xml:space="preserve">, or contact National Relay Service on 133 677. Available at </w:t>
      </w:r>
      <w:hyperlink r:id="rId47" w:tooltip="Department of Energy, Environment and Climate Action website" w:history="1">
        <w:r w:rsidRPr="00113CFE">
          <w:rPr>
            <w:szCs w:val="24"/>
            <w:u w:val="single"/>
          </w:rPr>
          <w:t>DEECA website</w:t>
        </w:r>
      </w:hyperlink>
      <w:r w:rsidRPr="00113CFE">
        <w:t xml:space="preserve"> (www.deeca.vic.gov.au). </w:t>
      </w:r>
      <w:bookmarkEnd w:id="6"/>
    </w:p>
    <w:p w14:paraId="5510108C" w14:textId="77777777" w:rsidR="00525647" w:rsidRPr="006614E4" w:rsidRDefault="00525647"/>
    <w:sectPr w:rsidR="00525647" w:rsidRPr="006614E4" w:rsidSect="00A60698">
      <w:headerReference w:type="default" r:id="rId48"/>
      <w:type w:val="continuous"/>
      <w:pgSz w:w="11907" w:h="16839" w:code="9"/>
      <w:pgMar w:top="1418" w:right="851" w:bottom="992"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729C90" w14:textId="77777777" w:rsidR="00AC174A" w:rsidRDefault="00AC174A" w:rsidP="00CD157B">
      <w:pPr>
        <w:pStyle w:val="NoSpacing"/>
      </w:pPr>
    </w:p>
    <w:p w14:paraId="15ED1330" w14:textId="77777777" w:rsidR="00AC174A" w:rsidRDefault="00AC174A"/>
  </w:endnote>
  <w:endnote w:type="continuationSeparator" w:id="0">
    <w:p w14:paraId="4FD168AA" w14:textId="77777777" w:rsidR="00AC174A" w:rsidRDefault="00AC174A" w:rsidP="00CD157B">
      <w:pPr>
        <w:pStyle w:val="NoSpacing"/>
      </w:pPr>
    </w:p>
    <w:p w14:paraId="2FA91382" w14:textId="77777777" w:rsidR="00AC174A" w:rsidRDefault="00AC174A"/>
  </w:endnote>
  <w:endnote w:type="continuationNotice" w:id="1">
    <w:p w14:paraId="296D80D0" w14:textId="77777777" w:rsidR="00AC174A" w:rsidRDefault="00AC174A" w:rsidP="00CD157B">
      <w:pPr>
        <w:pStyle w:val="NoSpacing"/>
      </w:pPr>
    </w:p>
    <w:p w14:paraId="68F377B0" w14:textId="77777777" w:rsidR="00AC174A" w:rsidRDefault="00AC174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A60698" w14:paraId="3E8B7BB2" w14:textId="77777777">
      <w:trPr>
        <w:trHeight w:val="397"/>
      </w:trPr>
      <w:tc>
        <w:tcPr>
          <w:tcW w:w="340" w:type="dxa"/>
        </w:tcPr>
        <w:p w14:paraId="6C8AC11B" w14:textId="77777777" w:rsidR="00A60698" w:rsidRPr="00D55628" w:rsidRDefault="00CE7CC2" w:rsidP="00A60698">
          <w:pPr>
            <w:pStyle w:val="FooterEvenPageNumber"/>
            <w:framePr w:wrap="auto" w:vAnchor="margin" w:hAnchor="text" w:yAlign="inline"/>
          </w:pPr>
          <w:r>
            <w:rPr>
              <w:noProof/>
            </w:rPr>
            <mc:AlternateContent>
              <mc:Choice Requires="wps">
                <w:drawing>
                  <wp:anchor distT="0" distB="0" distL="114300" distR="114300" simplePos="0" relativeHeight="251658254" behindDoc="0" locked="0" layoutInCell="0" allowOverlap="1" wp14:anchorId="19571894" wp14:editId="3D56A215">
                    <wp:simplePos x="0" y="0"/>
                    <wp:positionH relativeFrom="page">
                      <wp:posOffset>0</wp:posOffset>
                    </wp:positionH>
                    <wp:positionV relativeFrom="page">
                      <wp:posOffset>10228580</wp:posOffset>
                    </wp:positionV>
                    <wp:extent cx="7560945" cy="273050"/>
                    <wp:effectExtent l="0" t="0" r="0" b="12700"/>
                    <wp:wrapNone/>
                    <wp:docPr id="46" name="MSIPCMd41d487498efc429735b0ad9" descr="{&quot;HashCode&quot;:-1264680268,&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CAAE7B"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9571894" id="_x0000_t202" coordsize="21600,21600" o:spt="202" path="m,l,21600r21600,l21600,xe">
                    <v:stroke joinstyle="miter"/>
                    <v:path gradientshapeok="t" o:connecttype="rect"/>
                  </v:shapetype>
                  <v:shape id="MSIPCMd41d487498efc429735b0ad9" o:spid="_x0000_s1032" type="#_x0000_t202" alt="{&quot;HashCode&quot;:-1264680268,&quot;Height&quot;:841.0,&quot;Width&quot;:595.0,&quot;Placement&quot;:&quot;Footer&quot;,&quot;Index&quot;:&quot;OddAndEven&quot;,&quot;Section&quot;:1,&quot;Top&quot;:0.0,&quot;Left&quot;:0.0}" style="position:absolute;margin-left:0;margin-top:805.4pt;width:595.35pt;height:21.5pt;z-index:25165825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74CAAE7B"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r w:rsidR="00A60698" w:rsidRPr="00D55628">
            <w:fldChar w:fldCharType="begin"/>
          </w:r>
          <w:r w:rsidR="00A60698" w:rsidRPr="00D55628">
            <w:instrText xml:space="preserve"> PAGE   \* MERGEFORMAT </w:instrText>
          </w:r>
          <w:r w:rsidR="00A60698" w:rsidRPr="00D55628">
            <w:fldChar w:fldCharType="separate"/>
          </w:r>
          <w:r w:rsidR="00A60698">
            <w:t>4</w:t>
          </w:r>
          <w:r w:rsidR="00A60698" w:rsidRPr="00D55628">
            <w:fldChar w:fldCharType="end"/>
          </w:r>
        </w:p>
      </w:tc>
      <w:tc>
        <w:tcPr>
          <w:tcW w:w="9071" w:type="dxa"/>
        </w:tcPr>
        <w:p w14:paraId="221F13F5" w14:textId="5CEE75A3" w:rsidR="00A60698" w:rsidRDefault="00020FCF" w:rsidP="00A60698">
          <w:pPr>
            <w:pStyle w:val="FooterEven"/>
          </w:pPr>
          <w:fldSimple w:instr=" DOCPROPERTY  xFooterTitle  \* MERGEFORMAT ">
            <w:r>
              <w:t xml:space="preserve"> </w:t>
            </w:r>
          </w:fldSimple>
        </w:p>
        <w:p w14:paraId="1D4D6E41" w14:textId="5164F43C" w:rsidR="00A60698" w:rsidRPr="00810C40" w:rsidRDefault="00020FCF" w:rsidP="00A60698">
          <w:pPr>
            <w:pStyle w:val="FooterEven"/>
          </w:pPr>
          <w:fldSimple w:instr=" DOCPROPERTY  xFooterSubtitle  \* MERGEFORMAT ">
            <w:r>
              <w:t xml:space="preserve"> </w:t>
            </w:r>
          </w:fldSimple>
        </w:p>
      </w:tc>
    </w:tr>
  </w:tbl>
  <w:p w14:paraId="08152B77" w14:textId="77777777" w:rsidR="00A60698" w:rsidRDefault="00A606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2570340B" w14:textId="77777777">
      <w:trPr>
        <w:trHeight w:val="397"/>
      </w:trPr>
      <w:tc>
        <w:tcPr>
          <w:tcW w:w="9071" w:type="dxa"/>
        </w:tcPr>
        <w:p w14:paraId="0E5F5ED0" w14:textId="300F03BA" w:rsidR="00A60698" w:rsidRDefault="00CE7CC2" w:rsidP="00A60698">
          <w:pPr>
            <w:pStyle w:val="FooterOdd"/>
          </w:pPr>
          <w:r>
            <w:rPr>
              <w:noProof/>
            </w:rPr>
            <mc:AlternateContent>
              <mc:Choice Requires="wps">
                <w:drawing>
                  <wp:anchor distT="0" distB="0" distL="114300" distR="114300" simplePos="0" relativeHeight="251658252" behindDoc="0" locked="0" layoutInCell="0" allowOverlap="1" wp14:anchorId="3F94E1EF" wp14:editId="4DAC73A7">
                    <wp:simplePos x="0" y="0"/>
                    <wp:positionH relativeFrom="page">
                      <wp:posOffset>0</wp:posOffset>
                    </wp:positionH>
                    <wp:positionV relativeFrom="page">
                      <wp:posOffset>10228818</wp:posOffset>
                    </wp:positionV>
                    <wp:extent cx="7560945" cy="273050"/>
                    <wp:effectExtent l="0" t="0" r="0" b="12700"/>
                    <wp:wrapNone/>
                    <wp:docPr id="43" name="MSIPCMf06243479182866449a44a80"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6A598C"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F94E1EF" id="_x0000_t202" coordsize="21600,21600" o:spt="202" path="m,l,21600r21600,l21600,xe">
                    <v:stroke joinstyle="miter"/>
                    <v:path gradientshapeok="t" o:connecttype="rect"/>
                  </v:shapetype>
                  <v:shape id="MSIPCMf06243479182866449a44a80" o:spid="_x0000_s1033" type="#_x0000_t202" alt="{&quot;HashCode&quot;:-1264680268,&quot;Height&quot;:841.0,&quot;Width&quot;:595.0,&quot;Placement&quot;:&quot;Footer&quot;,&quot;Index&quot;:&quot;Primary&quot;,&quot;Section&quot;:1,&quot;Top&quot;:0.0,&quot;Left&quot;:0.0}" style="position:absolute;left:0;text-align:left;margin-left:0;margin-top:805.4pt;width:595.35pt;height:21.5pt;z-index:2516582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436A598C"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fldSimple w:instr=" DOCPROPERTY  xFooterTitle  \* MERGEFORMAT ">
            <w:r w:rsidR="00020FCF">
              <w:t xml:space="preserve"> </w:t>
            </w:r>
          </w:fldSimple>
        </w:p>
        <w:p w14:paraId="7BC513F2" w14:textId="12301FE4" w:rsidR="00CD157B" w:rsidRPr="00CB1FB7" w:rsidRDefault="00020FCF" w:rsidP="00A60698">
          <w:pPr>
            <w:pStyle w:val="FooterOdd"/>
            <w:rPr>
              <w:b/>
            </w:rPr>
          </w:pPr>
          <w:fldSimple w:instr=" DOCPROPERTY  xFooterSubtitle  \* MERGEFORMAT ">
            <w:r>
              <w:t xml:space="preserve"> </w:t>
            </w:r>
          </w:fldSimple>
        </w:p>
      </w:tc>
      <w:tc>
        <w:tcPr>
          <w:tcW w:w="340" w:type="dxa"/>
        </w:tcPr>
        <w:p w14:paraId="529B2891"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5C895D04"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3D5BD5" w14:textId="77777777" w:rsidR="00CE7CC2" w:rsidRDefault="00CE7CC2">
    <w:pPr>
      <w:pStyle w:val="Footer"/>
    </w:pPr>
    <w:r>
      <w:rPr>
        <w:noProof/>
      </w:rPr>
      <mc:AlternateContent>
        <mc:Choice Requires="wps">
          <w:drawing>
            <wp:anchor distT="0" distB="0" distL="114300" distR="114300" simplePos="0" relativeHeight="251658253" behindDoc="0" locked="0" layoutInCell="0" allowOverlap="1" wp14:anchorId="6BDDA1BC" wp14:editId="3092A1DC">
              <wp:simplePos x="0" y="0"/>
              <wp:positionH relativeFrom="page">
                <wp:posOffset>0</wp:posOffset>
              </wp:positionH>
              <wp:positionV relativeFrom="page">
                <wp:posOffset>10228580</wp:posOffset>
              </wp:positionV>
              <wp:extent cx="7560945" cy="273050"/>
              <wp:effectExtent l="0" t="0" r="0" b="12700"/>
              <wp:wrapNone/>
              <wp:docPr id="44" name="MSIPCMa5c1429cb2fb4d86c9f40d55"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2A8BB6"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BDDA1BC" id="_x0000_t202" coordsize="21600,21600" o:spt="202" path="m,l,21600r21600,l21600,xe">
              <v:stroke joinstyle="miter"/>
              <v:path gradientshapeok="t" o:connecttype="rect"/>
            </v:shapetype>
            <v:shape id="MSIPCMa5c1429cb2fb4d86c9f40d55" o:spid="_x0000_s1034" type="#_x0000_t202" alt="{&quot;HashCode&quot;:-1264680268,&quot;Height&quot;:841.0,&quot;Width&quot;:595.0,&quot;Placement&quot;:&quot;Footer&quot;,&quot;Index&quot;:&quot;FirstPage&quot;,&quot;Section&quot;:1,&quot;Top&quot;:0.0,&quot;Left&quot;:0.0}" style="position:absolute;margin-left:0;margin-top:805.4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522A8BB6" w14:textId="77777777" w:rsidR="00CE7CC2" w:rsidRPr="00CE7CC2" w:rsidRDefault="00CE7CC2" w:rsidP="00CE7CC2">
                    <w:pPr>
                      <w:spacing w:before="0" w:after="0"/>
                      <w:jc w:val="center"/>
                      <w:rPr>
                        <w:rFonts w:ascii="Calibri" w:hAnsi="Calibri" w:cs="Calibri"/>
                        <w:color w:val="000000"/>
                        <w:sz w:val="24"/>
                      </w:rPr>
                    </w:pPr>
                    <w:r w:rsidRPr="00CE7CC2">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AD7D02" w14:textId="77777777" w:rsidR="00AC174A" w:rsidRPr="0056073C" w:rsidRDefault="00AC174A" w:rsidP="005D764F">
      <w:pPr>
        <w:pStyle w:val="FootnoteSeparator"/>
      </w:pPr>
    </w:p>
    <w:p w14:paraId="30A17F4F" w14:textId="77777777" w:rsidR="00AC174A" w:rsidRDefault="00AC174A"/>
  </w:footnote>
  <w:footnote w:type="continuationSeparator" w:id="0">
    <w:p w14:paraId="442B9073" w14:textId="77777777" w:rsidR="00AC174A" w:rsidRPr="00CA30B7" w:rsidRDefault="00AC174A" w:rsidP="006D5A90">
      <w:pPr>
        <w:rPr>
          <w:lang w:val="en-US"/>
        </w:rPr>
      </w:pPr>
      <w:r w:rsidRPr="00CA30B7">
        <w:rPr>
          <w:lang w:val="en-US"/>
        </w:rPr>
        <w:t>_______</w:t>
      </w:r>
    </w:p>
    <w:p w14:paraId="5651556E" w14:textId="77777777" w:rsidR="00AC174A" w:rsidRDefault="00AC174A"/>
  </w:footnote>
  <w:footnote w:type="continuationNotice" w:id="1">
    <w:p w14:paraId="0F3BA38C" w14:textId="77777777" w:rsidR="00AC174A" w:rsidRDefault="00AC174A" w:rsidP="006D5A90"/>
    <w:p w14:paraId="7DFDFBE3" w14:textId="77777777" w:rsidR="00AC174A" w:rsidRDefault="00AC174A"/>
  </w:footnote>
  <w:footnote w:id="2">
    <w:p w14:paraId="3336605B" w14:textId="487DE1B0" w:rsidR="0072253E" w:rsidRDefault="0072253E">
      <w:pPr>
        <w:pStyle w:val="FootnoteText"/>
      </w:pPr>
      <w:r>
        <w:rPr>
          <w:rStyle w:val="FootnoteReference"/>
        </w:rPr>
        <w:footnoteRef/>
      </w:r>
      <w:r>
        <w:t xml:space="preserve"> </w:t>
      </w:r>
      <w:hyperlink r:id="rId1" w:history="1">
        <w:r w:rsidR="000D18F8" w:rsidRPr="001823BC">
          <w:rPr>
            <w:rStyle w:val="Hyperlink"/>
          </w:rPr>
          <w:t>Victoria’s Climate Science Report 2024</w:t>
        </w:r>
      </w:hyperlink>
    </w:p>
  </w:footnote>
  <w:footnote w:id="3">
    <w:p w14:paraId="46EF13DF" w14:textId="6AF72593" w:rsidR="000D18F8" w:rsidRDefault="000D18F8">
      <w:pPr>
        <w:pStyle w:val="FootnoteText"/>
      </w:pPr>
      <w:r>
        <w:rPr>
          <w:rStyle w:val="FootnoteReference"/>
        </w:rPr>
        <w:footnoteRef/>
      </w:r>
      <w:r>
        <w:t xml:space="preserve"> </w:t>
      </w:r>
      <w:hyperlink r:id="rId2" w:history="1">
        <w:r w:rsidR="004913A3" w:rsidRPr="00450F6D">
          <w:rPr>
            <w:rStyle w:val="Hyperlink"/>
          </w:rPr>
          <w:t>V</w:t>
        </w:r>
        <w:r w:rsidR="004913A3">
          <w:rPr>
            <w:rStyle w:val="Hyperlink"/>
          </w:rPr>
          <w:t>ictorian Climate Projections 202</w:t>
        </w:r>
        <w:r w:rsidR="004913A3" w:rsidRPr="00450F6D">
          <w:rPr>
            <w:rStyle w:val="Hyperlink"/>
          </w:rPr>
          <w:t>4 Technical Report</w:t>
        </w:r>
      </w:hyperlink>
    </w:p>
  </w:footnote>
  <w:footnote w:id="4">
    <w:p w14:paraId="06BC6973" w14:textId="17C26067" w:rsidR="00614B18" w:rsidRDefault="00614B18" w:rsidP="0062457A">
      <w:pPr>
        <w:pStyle w:val="FootnoteText"/>
        <w:ind w:left="113" w:hanging="113"/>
      </w:pPr>
      <w:r>
        <w:rPr>
          <w:rStyle w:val="FootnoteReference"/>
        </w:rPr>
        <w:footnoteRef/>
      </w:r>
      <w:r>
        <w:t xml:space="preserve"> </w:t>
      </w:r>
      <w:hyperlink r:id="rId3" w:history="1">
        <w:r w:rsidR="007D487F" w:rsidRPr="002575F3">
          <w:rPr>
            <w:rStyle w:val="Hyperlink"/>
          </w:rPr>
          <w:t>http://www.bom.gov.au/climate/austmaps/about-agcd-maps.shtml</w:t>
        </w:r>
      </w:hyperlink>
    </w:p>
  </w:footnote>
  <w:footnote w:id="5">
    <w:p w14:paraId="0394808D" w14:textId="0580809F" w:rsidR="00425BB5" w:rsidRDefault="00425BB5" w:rsidP="00425BB5">
      <w:pPr>
        <w:pStyle w:val="FootnoteText"/>
      </w:pPr>
      <w:r w:rsidRPr="00C326D0">
        <w:rPr>
          <w:rStyle w:val="FootnoteReference"/>
        </w:rPr>
        <w:footnoteRef/>
      </w:r>
      <w:r w:rsidRPr="00C326D0">
        <w:t xml:space="preserve"> </w:t>
      </w:r>
      <w:hyperlink r:id="rId4" w:history="1">
        <w:r w:rsidR="00E75808" w:rsidRPr="00E75808">
          <w:rPr>
            <w:rStyle w:val="Hyperlink"/>
          </w:rPr>
          <w:t>Victorian Climate Projections 2019 Technical Report</w:t>
        </w:r>
      </w:hyperlink>
    </w:p>
  </w:footnote>
  <w:footnote w:id="6">
    <w:p w14:paraId="41E89DCE" w14:textId="77777777" w:rsidR="00BE0598" w:rsidRDefault="00BE0598" w:rsidP="0062457A">
      <w:pPr>
        <w:pStyle w:val="FootnoteText"/>
        <w:ind w:left="113" w:hanging="113"/>
      </w:pPr>
      <w:r>
        <w:rPr>
          <w:rStyle w:val="FootnoteReference"/>
        </w:rPr>
        <w:footnoteRef/>
      </w:r>
      <w:r w:rsidRPr="00FE7CD9">
        <w:t xml:space="preserve"> </w:t>
      </w:r>
      <w:r w:rsidRPr="00FE75FD">
        <w:rPr>
          <w:rStyle w:val="Hyperlink"/>
        </w:rPr>
        <w:t>https://www.water.vic.gov.au/our-programs/climate-change-and-victorias-water-sector/hydrology-and-climate-science-research/victorian-water-and-climate-initiative</w:t>
      </w:r>
    </w:p>
  </w:footnote>
  <w:footnote w:id="7">
    <w:p w14:paraId="7A284313" w14:textId="196EECCE" w:rsidR="00A06217" w:rsidRDefault="00A06217" w:rsidP="00F32D51">
      <w:pPr>
        <w:pStyle w:val="FootnoteText"/>
        <w:ind w:left="113" w:hanging="113"/>
      </w:pPr>
      <w:r>
        <w:rPr>
          <w:rStyle w:val="FootnoteReference"/>
        </w:rPr>
        <w:footnoteRef/>
      </w:r>
      <w:r>
        <w:t xml:space="preserve"> </w:t>
      </w:r>
      <w:hyperlink r:id="rId5" w:history="1">
        <w:r>
          <w:rPr>
            <w:rStyle w:val="Hyperlink"/>
          </w:rPr>
          <w:t>Draft update to Climate Change Considerations chapter AR&amp;R</w:t>
        </w:r>
      </w:hyperlink>
    </w:p>
  </w:footnote>
  <w:footnote w:id="8">
    <w:p w14:paraId="40EBD5C7" w14:textId="133DF79D" w:rsidR="005714BA" w:rsidRDefault="005714BA">
      <w:pPr>
        <w:pStyle w:val="FootnoteText"/>
      </w:pPr>
      <w:r>
        <w:rPr>
          <w:rStyle w:val="FootnoteReference"/>
        </w:rPr>
        <w:footnoteRef/>
      </w:r>
      <w:r>
        <w:t xml:space="preserve"> </w:t>
      </w:r>
      <w:hyperlink r:id="rId6" w:history="1">
        <w:r w:rsidR="00BC0E5A" w:rsidRPr="00BC0E5A">
          <w:rPr>
            <w:rStyle w:val="Hyperlink"/>
          </w:rPr>
          <w:t>Victorian Water and Climate Initiative</w:t>
        </w:r>
      </w:hyperlink>
    </w:p>
  </w:footnote>
  <w:footnote w:id="9">
    <w:p w14:paraId="3E8CE852" w14:textId="0AB9FD1F" w:rsidR="0003314C" w:rsidRPr="00775CC7" w:rsidRDefault="0003314C" w:rsidP="0003314C">
      <w:pPr>
        <w:pStyle w:val="FootnoteText"/>
      </w:pPr>
      <w:r w:rsidRPr="00775CC7">
        <w:rPr>
          <w:rStyle w:val="FootnoteReference"/>
          <w:rFonts w:eastAsiaTheme="majorEastAsia"/>
        </w:rPr>
        <w:footnoteRef/>
      </w:r>
      <w:r w:rsidRPr="00775CC7">
        <w:t xml:space="preserve"> </w:t>
      </w:r>
      <w:hyperlink r:id="rId7" w:history="1">
        <w:r w:rsidR="00FE6E04" w:rsidRPr="00775CC7">
          <w:rPr>
            <w:rStyle w:val="Hyperlink"/>
          </w:rPr>
          <w:t>Using the Victorian Climate Projections 2024</w:t>
        </w:r>
      </w:hyperlink>
      <w:r w:rsidR="00EA7A18" w:rsidRPr="00775CC7">
        <w:t xml:space="preserve"> </w:t>
      </w:r>
    </w:p>
  </w:footnote>
  <w:footnote w:id="10">
    <w:p w14:paraId="774F752F" w14:textId="2597C6DC" w:rsidR="005E0DB6" w:rsidRDefault="005E0DB6" w:rsidP="004C24F6">
      <w:pPr>
        <w:pStyle w:val="FootnoteText"/>
        <w:ind w:left="113" w:hanging="113"/>
      </w:pPr>
      <w:r w:rsidRPr="00AE66D6">
        <w:rPr>
          <w:rStyle w:val="FootnoteReference"/>
        </w:rPr>
        <w:footnoteRef/>
      </w:r>
      <w:r w:rsidRPr="00AE66D6">
        <w:t xml:space="preserve"> </w:t>
      </w:r>
      <w:hyperlink r:id="rId8" w:history="1">
        <w:r w:rsidR="00F14A8D" w:rsidRPr="00AE66D6">
          <w:rPr>
            <w:rStyle w:val="Hyperlink"/>
          </w:rPr>
          <w:t>Draft update to Climate Change Considerations chapter AR&amp;R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6F5200" w14:textId="77777777" w:rsidR="00DE2576" w:rsidRPr="00CD157B" w:rsidRDefault="00DE2576" w:rsidP="00DE2576">
    <w:pPr>
      <w:pStyle w:val="Header"/>
    </w:pPr>
    <w:r w:rsidRPr="00484CC4">
      <w:rPr>
        <w:noProof/>
      </w:rPr>
      <mc:AlternateContent>
        <mc:Choice Requires="wps">
          <w:drawing>
            <wp:anchor distT="0" distB="0" distL="114300" distR="114300" simplePos="0" relativeHeight="251658247" behindDoc="0" locked="1" layoutInCell="1" allowOverlap="1" wp14:anchorId="020E54C8" wp14:editId="7AD725F1">
              <wp:simplePos x="0" y="0"/>
              <wp:positionH relativeFrom="page">
                <wp:posOffset>6508750</wp:posOffset>
              </wp:positionH>
              <wp:positionV relativeFrom="page">
                <wp:posOffset>0</wp:posOffset>
              </wp:positionV>
              <wp:extent cx="1054800" cy="446400"/>
              <wp:effectExtent l="0" t="0" r="0" b="0"/>
              <wp:wrapNone/>
              <wp:docPr id="3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504D08E" id="Hdr_Element6" o:spid="_x0000_s1026" alt="&quot;&quot;" style="position:absolute;margin-left:512.5pt;margin-top:0;width:83.05pt;height:35.1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6" behindDoc="0" locked="0" layoutInCell="1" allowOverlap="1" wp14:anchorId="2AD7829D" wp14:editId="28BA7ACE">
              <wp:simplePos x="0" y="0"/>
              <wp:positionH relativeFrom="page">
                <wp:align>left</wp:align>
              </wp:positionH>
              <wp:positionV relativeFrom="page">
                <wp:align>top</wp:align>
              </wp:positionV>
              <wp:extent cx="7560000" cy="446400"/>
              <wp:effectExtent l="0" t="0" r="3175" b="0"/>
              <wp:wrapNone/>
              <wp:docPr id="33"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4D44629" id="Hdr_Element1" o:spid="_x0000_s1026" alt="&quot;&quot;" style="position:absolute;margin-left:0;margin-top:0;width:595.3pt;height:35.15pt;z-index:25165824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Pr="00484CC4">
      <w:rPr>
        <w:noProof/>
      </w:rPr>
      <mc:AlternateContent>
        <mc:Choice Requires="wps">
          <w:drawing>
            <wp:anchor distT="0" distB="0" distL="114300" distR="114300" simplePos="0" relativeHeight="251658248" behindDoc="0" locked="1" layoutInCell="1" allowOverlap="1" wp14:anchorId="15060C67" wp14:editId="24167D8C">
              <wp:simplePos x="0" y="0"/>
              <wp:positionH relativeFrom="page">
                <wp:posOffset>4621530</wp:posOffset>
              </wp:positionH>
              <wp:positionV relativeFrom="page">
                <wp:posOffset>0</wp:posOffset>
              </wp:positionV>
              <wp:extent cx="1468800" cy="446400"/>
              <wp:effectExtent l="0" t="0" r="0" b="0"/>
              <wp:wrapNone/>
              <wp:docPr id="34"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9DFF56D" id="Hdr_Element4" o:spid="_x0000_s1026" alt="&quot;&quot;" style="position:absolute;margin-left:363.9pt;margin-top:0;width:115.65pt;height:35.1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49" behindDoc="0" locked="1" layoutInCell="1" allowOverlap="1" wp14:anchorId="0DDB2B32" wp14:editId="2C14CDA5">
              <wp:simplePos x="0" y="0"/>
              <wp:positionH relativeFrom="page">
                <wp:posOffset>5883910</wp:posOffset>
              </wp:positionH>
              <wp:positionV relativeFrom="page">
                <wp:posOffset>0</wp:posOffset>
              </wp:positionV>
              <wp:extent cx="838800" cy="446400"/>
              <wp:effectExtent l="0" t="0" r="0" b="0"/>
              <wp:wrapNone/>
              <wp:docPr id="37"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1A1B1DF" id="Hdr_Element5" o:spid="_x0000_s1026" alt="&quot;&quot;" style="position:absolute;margin-left:463.3pt;margin-top:0;width:66.05pt;height:35.1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0" behindDoc="0" locked="1" layoutInCell="1" allowOverlap="1" wp14:anchorId="3521FA6D" wp14:editId="7390E603">
              <wp:simplePos x="0" y="0"/>
              <wp:positionH relativeFrom="page">
                <wp:posOffset>3780155</wp:posOffset>
              </wp:positionH>
              <wp:positionV relativeFrom="page">
                <wp:posOffset>0</wp:posOffset>
              </wp:positionV>
              <wp:extent cx="1051200" cy="446400"/>
              <wp:effectExtent l="0" t="0" r="0" b="0"/>
              <wp:wrapNone/>
              <wp:docPr id="3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A7AB470" id="Hdr_Element2" o:spid="_x0000_s1026" alt="&quot;&quot;" style="position:absolute;margin-left:297.65pt;margin-top:0;width:82.75pt;height:35.1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Pr="00484CC4">
      <w:rPr>
        <w:noProof/>
      </w:rPr>
      <mc:AlternateContent>
        <mc:Choice Requires="wps">
          <w:drawing>
            <wp:anchor distT="0" distB="0" distL="114300" distR="114300" simplePos="0" relativeHeight="251658251" behindDoc="0" locked="1" layoutInCell="1" allowOverlap="1" wp14:anchorId="18D4E6B2" wp14:editId="3AA2F9D4">
              <wp:simplePos x="0" y="0"/>
              <wp:positionH relativeFrom="page">
                <wp:posOffset>4620260</wp:posOffset>
              </wp:positionH>
              <wp:positionV relativeFrom="page">
                <wp:posOffset>0</wp:posOffset>
              </wp:positionV>
              <wp:extent cx="421200" cy="446400"/>
              <wp:effectExtent l="0" t="0" r="0" b="0"/>
              <wp:wrapNone/>
              <wp:docPr id="3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6949C62" id="Hdr_Element3" o:spid="_x0000_s1026" alt="&quot;&quot;" style="position:absolute;margin-left:363.8pt;margin-top:0;width:33.15pt;height:35.1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p w14:paraId="60A97FDF" w14:textId="77777777" w:rsidR="00DE2576" w:rsidRPr="00DE2576" w:rsidRDefault="00DE2576" w:rsidP="00DE25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E602B" w14:textId="77777777" w:rsidR="00CE7CC2" w:rsidRDefault="00CE7C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B49D8" w14:textId="77777777" w:rsidR="00CE7CC2" w:rsidRDefault="00CE7CC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295A16" w14:textId="77777777" w:rsidR="00CD157B" w:rsidRPr="00CD157B" w:rsidRDefault="002D38FC" w:rsidP="00CD157B">
    <w:pPr>
      <w:pStyle w:val="Header"/>
    </w:pPr>
    <w:r w:rsidRPr="002D38FC">
      <w:t xml:space="preserve"> </w:t>
    </w:r>
    <w:r w:rsidR="00484CC4" w:rsidRPr="00484CC4">
      <w:rPr>
        <w:noProof/>
      </w:rPr>
      <mc:AlternateContent>
        <mc:Choice Requires="wps">
          <w:drawing>
            <wp:anchor distT="0" distB="0" distL="114300" distR="114300" simplePos="0" relativeHeight="251658241" behindDoc="0" locked="1" layoutInCell="1" allowOverlap="1" wp14:anchorId="04583271" wp14:editId="4693D166">
              <wp:simplePos x="0" y="0"/>
              <wp:positionH relativeFrom="page">
                <wp:posOffset>6508750</wp:posOffset>
              </wp:positionH>
              <wp:positionV relativeFrom="page">
                <wp:posOffset>0</wp:posOffset>
              </wp:positionV>
              <wp:extent cx="1054800" cy="446400"/>
              <wp:effectExtent l="0" t="0" r="0" b="0"/>
              <wp:wrapNone/>
              <wp:docPr id="2" name="Hdr_Element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4800" cy="446400"/>
                      </a:xfrm>
                      <a:custGeom>
                        <a:avLst/>
                        <a:gdLst/>
                        <a:ahLst/>
                        <a:cxnLst/>
                        <a:rect l="l" t="t" r="r" b="b"/>
                        <a:pathLst>
                          <a:path w="1052829" h="445770">
                            <a:moveTo>
                              <a:pt x="1052207" y="0"/>
                            </a:moveTo>
                            <a:lnTo>
                              <a:pt x="0" y="0"/>
                            </a:lnTo>
                            <a:lnTo>
                              <a:pt x="212255" y="445516"/>
                            </a:lnTo>
                            <a:lnTo>
                              <a:pt x="1052207" y="445516"/>
                            </a:lnTo>
                            <a:lnTo>
                              <a:pt x="1052207" y="0"/>
                            </a:lnTo>
                            <a:close/>
                          </a:path>
                        </a:pathLst>
                      </a:custGeom>
                      <a:solidFill>
                        <a:schemeClr val="accent1"/>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19980B1" id="Hdr_Element6" o:spid="_x0000_s1026" alt="&quot;&quot;" style="position:absolute;margin-left:512.5pt;margin-top:0;width:83.05pt;height:35.1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282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" path="m1052207,l,,212255,445516r839952,l1052207,xe" fillcolor="#004c97 [3204]"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0" behindDoc="0" locked="0" layoutInCell="1" allowOverlap="1" wp14:anchorId="2FD5004F" wp14:editId="1979B0C4">
              <wp:simplePos x="0" y="0"/>
              <wp:positionH relativeFrom="page">
                <wp:align>left</wp:align>
              </wp:positionH>
              <wp:positionV relativeFrom="page">
                <wp:align>top</wp:align>
              </wp:positionV>
              <wp:extent cx="7560000" cy="446400"/>
              <wp:effectExtent l="0" t="0" r="3175" b="0"/>
              <wp:wrapNone/>
              <wp:docPr id="25" name="Hdr_Element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446400"/>
                      </a:xfrm>
                      <a:custGeom>
                        <a:avLst/>
                        <a:gdLst/>
                        <a:ahLst/>
                        <a:cxnLst/>
                        <a:rect l="l" t="t" r="r" b="b"/>
                        <a:pathLst>
                          <a:path w="5250180" h="445770">
                            <a:moveTo>
                              <a:pt x="5250116" y="0"/>
                            </a:moveTo>
                            <a:lnTo>
                              <a:pt x="127" y="0"/>
                            </a:lnTo>
                            <a:lnTo>
                              <a:pt x="0" y="445516"/>
                            </a:lnTo>
                            <a:lnTo>
                              <a:pt x="5040109" y="445516"/>
                            </a:lnTo>
                            <a:lnTo>
                              <a:pt x="5250116"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1B5DF799" id="Hdr_Element1" o:spid="_x0000_s1026" alt="&quot;&quot;" style="position:absolute;margin-left:0;margin-top:0;width:595.3pt;height:35.1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coordsize="525018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" path="m5250116,l127,,,445516r5040109,l5250116,xe" fillcolor="#201547 [3215]" stroked="f">
              <v:path arrowok="t"/>
              <w10:wrap anchorx="page" anchory="page"/>
            </v:shape>
          </w:pict>
        </mc:Fallback>
      </mc:AlternateContent>
    </w:r>
    <w:r w:rsidR="00484CC4" w:rsidRPr="00484CC4">
      <w:rPr>
        <w:noProof/>
      </w:rPr>
      <mc:AlternateContent>
        <mc:Choice Requires="wps">
          <w:drawing>
            <wp:anchor distT="0" distB="0" distL="114300" distR="114300" simplePos="0" relativeHeight="251658242" behindDoc="0" locked="1" layoutInCell="1" allowOverlap="1" wp14:anchorId="6C7F0F6A" wp14:editId="617F48E5">
              <wp:simplePos x="0" y="0"/>
              <wp:positionH relativeFrom="page">
                <wp:posOffset>4621530</wp:posOffset>
              </wp:positionH>
              <wp:positionV relativeFrom="page">
                <wp:posOffset>0</wp:posOffset>
              </wp:positionV>
              <wp:extent cx="1468800" cy="446400"/>
              <wp:effectExtent l="0" t="0" r="0" b="0"/>
              <wp:wrapNone/>
              <wp:docPr id="5" name="Hdr_Element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68800" cy="446400"/>
                      </a:xfrm>
                      <a:custGeom>
                        <a:avLst/>
                        <a:gdLst/>
                        <a:ahLst/>
                        <a:cxnLst/>
                        <a:rect l="l" t="t" r="r" b="b"/>
                        <a:pathLst>
                          <a:path w="1468120" h="445770">
                            <a:moveTo>
                              <a:pt x="1467726" y="0"/>
                            </a:moveTo>
                            <a:lnTo>
                              <a:pt x="210019" y="0"/>
                            </a:lnTo>
                            <a:lnTo>
                              <a:pt x="0" y="445516"/>
                            </a:lnTo>
                            <a:lnTo>
                              <a:pt x="1257731" y="445516"/>
                            </a:lnTo>
                            <a:lnTo>
                              <a:pt x="1467726" y="0"/>
                            </a:lnTo>
                            <a:close/>
                          </a:path>
                        </a:pathLst>
                      </a:custGeom>
                      <a:solidFill>
                        <a:schemeClr val="accent3"/>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8EA080B" id="Hdr_Element4" o:spid="_x0000_s1026" alt="&quot;&quot;" style="position:absolute;margin-left:363.9pt;margin-top:0;width:115.65pt;height:35.1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46812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" path="m1467726,l210019,,,445516r1257731,l1467726,xe" fillcolor="#00b2a9 [3206]"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3" behindDoc="0" locked="1" layoutInCell="1" allowOverlap="1" wp14:anchorId="6B1C6EE7" wp14:editId="3CD77B78">
              <wp:simplePos x="0" y="0"/>
              <wp:positionH relativeFrom="page">
                <wp:posOffset>5883910</wp:posOffset>
              </wp:positionH>
              <wp:positionV relativeFrom="page">
                <wp:posOffset>0</wp:posOffset>
              </wp:positionV>
              <wp:extent cx="838800" cy="446400"/>
              <wp:effectExtent l="0" t="0" r="0" b="0"/>
              <wp:wrapNone/>
              <wp:docPr id="26" name="Hdr_Element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38800" cy="446400"/>
                      </a:xfrm>
                      <a:custGeom>
                        <a:avLst/>
                        <a:gdLst/>
                        <a:ahLst/>
                        <a:cxnLst/>
                        <a:rect l="l" t="t" r="r" b="b"/>
                        <a:pathLst>
                          <a:path w="840104" h="445770">
                            <a:moveTo>
                              <a:pt x="627608" y="0"/>
                            </a:moveTo>
                            <a:lnTo>
                              <a:pt x="205397" y="0"/>
                            </a:lnTo>
                            <a:lnTo>
                              <a:pt x="0" y="445516"/>
                            </a:lnTo>
                            <a:lnTo>
                              <a:pt x="839863" y="445516"/>
                            </a:lnTo>
                            <a:lnTo>
                              <a:pt x="627608"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5E10974" id="Hdr_Element5" o:spid="_x0000_s1026" alt="&quot;&quot;" style="position:absolute;margin-left:463.3pt;margin-top:0;width:66.05pt;height:35.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840104,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" path="m627608,l205397,,,445516r839863,l627608,xe" fillcolor="#201547 [321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4" behindDoc="0" locked="1" layoutInCell="1" allowOverlap="1" wp14:anchorId="31A885A2" wp14:editId="291B65EE">
              <wp:simplePos x="0" y="0"/>
              <wp:positionH relativeFrom="page">
                <wp:posOffset>3780155</wp:posOffset>
              </wp:positionH>
              <wp:positionV relativeFrom="page">
                <wp:posOffset>0</wp:posOffset>
              </wp:positionV>
              <wp:extent cx="1051200" cy="446400"/>
              <wp:effectExtent l="0" t="0" r="0" b="0"/>
              <wp:wrapNone/>
              <wp:docPr id="28" name="Hdr_Element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51200" cy="446400"/>
                      </a:xfrm>
                      <a:custGeom>
                        <a:avLst/>
                        <a:gdLst/>
                        <a:ahLst/>
                        <a:cxnLst/>
                        <a:rect l="l" t="t" r="r" b="b"/>
                        <a:pathLst>
                          <a:path w="1050289" h="445770">
                            <a:moveTo>
                              <a:pt x="1050048" y="0"/>
                            </a:moveTo>
                            <a:lnTo>
                              <a:pt x="210007" y="0"/>
                            </a:lnTo>
                            <a:lnTo>
                              <a:pt x="0" y="445516"/>
                            </a:lnTo>
                            <a:lnTo>
                              <a:pt x="840028" y="445516"/>
                            </a:lnTo>
                            <a:lnTo>
                              <a:pt x="1050048" y="0"/>
                            </a:lnTo>
                            <a:close/>
                          </a:path>
                        </a:pathLst>
                      </a:custGeom>
                      <a:solidFill>
                        <a:schemeClr val="accent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7DBCAFE" id="Hdr_Element2" o:spid="_x0000_s1026" alt="&quot;&quot;" style="position:absolute;margin-left:297.65pt;margin-top:0;width:82.75pt;height:35.1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050289,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" path="m1050048,l210007,,,445516r840028,l1050048,xe" fillcolor="#88dbdf [3205]" stroked="f">
              <v:path arrowok="t"/>
              <w10:wrap anchorx="page" anchory="page"/>
              <w10:anchorlock/>
            </v:shape>
          </w:pict>
        </mc:Fallback>
      </mc:AlternateContent>
    </w:r>
    <w:r w:rsidR="00484CC4" w:rsidRPr="00484CC4">
      <w:rPr>
        <w:noProof/>
      </w:rPr>
      <mc:AlternateContent>
        <mc:Choice Requires="wps">
          <w:drawing>
            <wp:anchor distT="0" distB="0" distL="114300" distR="114300" simplePos="0" relativeHeight="251658245" behindDoc="0" locked="1" layoutInCell="1" allowOverlap="1" wp14:anchorId="1B221948" wp14:editId="06308D04">
              <wp:simplePos x="0" y="0"/>
              <wp:positionH relativeFrom="page">
                <wp:posOffset>4620260</wp:posOffset>
              </wp:positionH>
              <wp:positionV relativeFrom="page">
                <wp:posOffset>0</wp:posOffset>
              </wp:positionV>
              <wp:extent cx="421200" cy="446400"/>
              <wp:effectExtent l="0" t="0" r="0" b="0"/>
              <wp:wrapNone/>
              <wp:docPr id="29" name="Hdr_Element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21200" cy="446400"/>
                      </a:xfrm>
                      <a:custGeom>
                        <a:avLst/>
                        <a:gdLst/>
                        <a:ahLst/>
                        <a:cxnLst/>
                        <a:rect l="l" t="t" r="r" b="b"/>
                        <a:pathLst>
                          <a:path w="420370" h="445770">
                            <a:moveTo>
                              <a:pt x="210019" y="0"/>
                            </a:moveTo>
                            <a:lnTo>
                              <a:pt x="0" y="445516"/>
                            </a:lnTo>
                            <a:lnTo>
                              <a:pt x="420027" y="445516"/>
                            </a:lnTo>
                            <a:lnTo>
                              <a:pt x="210019" y="0"/>
                            </a:lnTo>
                            <a:close/>
                          </a:path>
                        </a:pathLst>
                      </a:custGeom>
                      <a:solidFill>
                        <a:schemeClr val="tx2"/>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0374773C" id="Hdr_Element3" o:spid="_x0000_s1026" alt="&quot;&quot;" style="position:absolute;margin-left:363.8pt;margin-top:0;width:33.15pt;height:35.1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420370,445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" path="m210019,l,445516r420027,l210019,xe" fillcolor="#201547 [3215]" stroked="f">
              <v:path arrowok="t"/>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1EFACF10"/>
    <w:lvl w:ilvl="0">
      <w:start w:val="1"/>
      <w:numFmt w:val="decimal"/>
      <w:lvlText w:val="%1."/>
      <w:lvlJc w:val="left"/>
      <w:pPr>
        <w:tabs>
          <w:tab w:val="num" w:pos="643"/>
        </w:tabs>
        <w:ind w:left="643" w:hanging="360"/>
      </w:pPr>
    </w:lvl>
  </w:abstractNum>
  <w:abstractNum w:abstractNumId="1" w15:restartNumberingAfterBreak="0">
    <w:nsid w:val="FFFFFF82"/>
    <w:multiLevelType w:val="singleLevel"/>
    <w:tmpl w:val="E4F296F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68E80EE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6"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7" w15:restartNumberingAfterBreak="0">
    <w:nsid w:val="0D7E5319"/>
    <w:multiLevelType w:val="hybridMultilevel"/>
    <w:tmpl w:val="F2A42C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9"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0" w15:restartNumberingAfterBreak="0">
    <w:nsid w:val="1A2C3AC6"/>
    <w:multiLevelType w:val="multilevel"/>
    <w:tmpl w:val="CD9ECA9A"/>
    <w:name w:val="List Alpha"/>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2"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773251B"/>
    <w:multiLevelType w:val="multilevel"/>
    <w:tmpl w:val="8CE81736"/>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5"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6" w15:restartNumberingAfterBreak="0">
    <w:nsid w:val="308B062C"/>
    <w:multiLevelType w:val="multilevel"/>
    <w:tmpl w:val="740A0FDE"/>
    <w:lvl w:ilvl="0">
      <w:start w:val="1"/>
      <w:numFmt w:val="none"/>
      <w:lvlText w:val="%1"/>
      <w:lvlJc w:val="left"/>
      <w:pPr>
        <w:ind w:left="0" w:firstLine="0"/>
      </w:pPr>
      <w:rPr>
        <w:rFonts w:hint="default"/>
      </w:rPr>
    </w:lvl>
    <w:lvl w:ilvl="1">
      <w:start w:val="1"/>
      <w:numFmt w:val="decimal"/>
      <w:lvlText w:val="ES%2"/>
      <w:lvlJc w:val="left"/>
      <w:pPr>
        <w:ind w:left="1191" w:hanging="1191"/>
      </w:pPr>
      <w:rPr>
        <w:rFonts w:hint="default"/>
      </w:rPr>
    </w:lvl>
    <w:lvl w:ilvl="2">
      <w:start w:val="1"/>
      <w:numFmt w:val="decimal"/>
      <w:lvlText w:val="ES%2.%3"/>
      <w:lvlJc w:val="left"/>
      <w:pPr>
        <w:ind w:left="1191" w:hanging="1191"/>
      </w:pPr>
      <w:rPr>
        <w:rFonts w:hint="default"/>
      </w:rPr>
    </w:lvl>
    <w:lvl w:ilvl="3">
      <w:start w:val="1"/>
      <w:numFmt w:val="decimal"/>
      <w:lvlText w:val="ES%2.%3.%4"/>
      <w:lvlJc w:val="left"/>
      <w:pPr>
        <w:ind w:left="1191" w:hanging="1191"/>
      </w:pPr>
      <w:rPr>
        <w:rFonts w:hint="default"/>
      </w:rPr>
    </w:lvl>
    <w:lvl w:ilvl="4">
      <w:start w:val="1"/>
      <w:numFmt w:val="lowerLetter"/>
      <w:lvlText w:val="%5."/>
      <w:lvlJc w:val="left"/>
      <w:pPr>
        <w:ind w:left="1191" w:hanging="1191"/>
      </w:pPr>
      <w:rPr>
        <w:rFonts w:hint="default"/>
      </w:rPr>
    </w:lvl>
    <w:lvl w:ilvl="5">
      <w:start w:val="1"/>
      <w:numFmt w:val="lowerRoman"/>
      <w:lvlText w:val="%6."/>
      <w:lvlJc w:val="righ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right"/>
      <w:pPr>
        <w:ind w:left="1191" w:hanging="1191"/>
      </w:pPr>
      <w:rPr>
        <w:rFonts w:hint="default"/>
      </w:rPr>
    </w:lvl>
  </w:abstractNum>
  <w:abstractNum w:abstractNumId="17"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2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38CC371F"/>
    <w:multiLevelType w:val="multilevel"/>
    <w:tmpl w:val="5DD64A60"/>
    <w:lvl w:ilvl="0">
      <w:start w:val="1"/>
      <w:numFmt w:val="upperLetter"/>
      <w:lvlText w:val="%1"/>
      <w:lvlJc w:val="left"/>
      <w:pPr>
        <w:ind w:left="1191" w:hanging="1191"/>
      </w:pPr>
      <w:rPr>
        <w:rFonts w:hint="default"/>
      </w:rPr>
    </w:lvl>
    <w:lvl w:ilvl="1">
      <w:start w:val="1"/>
      <w:numFmt w:val="decimal"/>
      <w:lvlText w:val="%1%2"/>
      <w:lvlJc w:val="left"/>
      <w:pPr>
        <w:ind w:left="1191" w:hanging="1191"/>
      </w:pPr>
      <w:rPr>
        <w:rFonts w:hint="default"/>
        <w:spacing w:val="-6"/>
      </w:rPr>
    </w:lvl>
    <w:lvl w:ilvl="2">
      <w:start w:val="1"/>
      <w:numFmt w:val="decimal"/>
      <w:lvlText w:val="%1%2.%3"/>
      <w:lvlJc w:val="left"/>
      <w:pPr>
        <w:tabs>
          <w:tab w:val="num" w:pos="1474"/>
        </w:tabs>
        <w:ind w:left="1191" w:hanging="1191"/>
      </w:pPr>
      <w:rPr>
        <w:rFonts w:hint="default"/>
        <w:spacing w:val="-6"/>
      </w:rPr>
    </w:lvl>
    <w:lvl w:ilvl="3">
      <w:start w:val="1"/>
      <w:numFmt w:val="decimal"/>
      <w:lvlText w:val="%1%2.%3.%4"/>
      <w:lvlJc w:val="left"/>
      <w:pPr>
        <w:ind w:left="1191" w:hanging="1191"/>
      </w:pPr>
      <w:rPr>
        <w:rFonts w:hint="default"/>
        <w:spacing w:val="-6"/>
      </w:rPr>
    </w:lvl>
    <w:lvl w:ilvl="4">
      <w:start w:val="1"/>
      <w:numFmt w:val="lowerLetter"/>
      <w:lvlText w:val="%5."/>
      <w:lvlJc w:val="left"/>
      <w:pPr>
        <w:tabs>
          <w:tab w:val="num" w:pos="1474"/>
        </w:tabs>
        <w:ind w:left="1191" w:hanging="1191"/>
      </w:pPr>
      <w:rPr>
        <w:rFonts w:hint="default"/>
      </w:rPr>
    </w:lvl>
    <w:lvl w:ilvl="5">
      <w:start w:val="1"/>
      <w:numFmt w:val="lowerRoman"/>
      <w:lvlText w:val="%6."/>
      <w:lvlJc w:val="right"/>
      <w:pPr>
        <w:tabs>
          <w:tab w:val="num" w:pos="1474"/>
        </w:tabs>
        <w:ind w:left="1191" w:hanging="1191"/>
      </w:pPr>
      <w:rPr>
        <w:rFonts w:hint="default"/>
      </w:rPr>
    </w:lvl>
    <w:lvl w:ilvl="6">
      <w:start w:val="1"/>
      <w:numFmt w:val="decimal"/>
      <w:lvlText w:val="%7."/>
      <w:lvlJc w:val="left"/>
      <w:pPr>
        <w:tabs>
          <w:tab w:val="num" w:pos="1474"/>
        </w:tabs>
        <w:ind w:left="1191" w:hanging="1191"/>
      </w:pPr>
      <w:rPr>
        <w:rFonts w:hint="default"/>
      </w:rPr>
    </w:lvl>
    <w:lvl w:ilvl="7">
      <w:start w:val="1"/>
      <w:numFmt w:val="lowerLetter"/>
      <w:lvlText w:val="%8."/>
      <w:lvlJc w:val="left"/>
      <w:pPr>
        <w:tabs>
          <w:tab w:val="num" w:pos="1474"/>
        </w:tabs>
        <w:ind w:left="1191" w:hanging="1191"/>
      </w:pPr>
      <w:rPr>
        <w:rFonts w:hint="default"/>
      </w:rPr>
    </w:lvl>
    <w:lvl w:ilvl="8">
      <w:start w:val="1"/>
      <w:numFmt w:val="lowerRoman"/>
      <w:lvlText w:val="%9."/>
      <w:lvlJc w:val="right"/>
      <w:pPr>
        <w:tabs>
          <w:tab w:val="num" w:pos="1474"/>
        </w:tabs>
        <w:ind w:left="1191" w:hanging="1191"/>
      </w:pPr>
      <w:rPr>
        <w:rFonts w:hint="default"/>
      </w:rPr>
    </w:lvl>
  </w:abstractNum>
  <w:abstractNum w:abstractNumId="2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6" w15:restartNumberingAfterBreak="0">
    <w:nsid w:val="3A7B3B61"/>
    <w:multiLevelType w:val="multilevel"/>
    <w:tmpl w:val="B87AA698"/>
    <w:lvl w:ilvl="0">
      <w:start w:val="1"/>
      <w:numFmt w:val="bullet"/>
      <w:lvlText w:val="•"/>
      <w:lvlJc w:val="left"/>
      <w:pPr>
        <w:ind w:left="170" w:hanging="170"/>
      </w:pPr>
      <w:rPr>
        <w:rFonts w:ascii="Roboto" w:hAnsi="Roboto" w:hint="default"/>
      </w:rPr>
    </w:lvl>
    <w:lvl w:ilvl="1">
      <w:start w:val="1"/>
      <w:numFmt w:val="bullet"/>
      <w:lvlText w:val="–"/>
      <w:lvlJc w:val="left"/>
      <w:pPr>
        <w:ind w:left="340" w:hanging="170"/>
      </w:pPr>
      <w:rPr>
        <w:rFonts w:ascii="Arial" w:hAnsi="Arial"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406D4FB1"/>
    <w:multiLevelType w:val="hybridMultilevel"/>
    <w:tmpl w:val="E5521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2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30" w15:restartNumberingAfterBreak="0">
    <w:nsid w:val="45E4753D"/>
    <w:multiLevelType w:val="multilevel"/>
    <w:tmpl w:val="2B4AFC44"/>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1"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3"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34" w15:restartNumberingAfterBreak="0">
    <w:nsid w:val="4D981005"/>
    <w:multiLevelType w:val="hybridMultilevel"/>
    <w:tmpl w:val="6810C2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6"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37"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8" w15:restartNumberingAfterBreak="0">
    <w:nsid w:val="55711FEA"/>
    <w:multiLevelType w:val="hybridMultilevel"/>
    <w:tmpl w:val="19542A6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9" w15:restartNumberingAfterBreak="0">
    <w:nsid w:val="57231450"/>
    <w:multiLevelType w:val="multilevel"/>
    <w:tmpl w:val="C09805CA"/>
    <w:lvl w:ilvl="0">
      <w:start w:val="1"/>
      <w:numFmt w:val="bullet"/>
      <w:lvlText w:val="•"/>
      <w:lvlJc w:val="left"/>
      <w:pPr>
        <w:ind w:left="340" w:hanging="340"/>
      </w:pPr>
      <w:rPr>
        <w:rFonts w:ascii="Times New Roman" w:hAnsi="Times New Roman" w:cs="Times New Roman" w:hint="default"/>
        <w:color w:val="201547" w:themeColor="text2"/>
      </w:rPr>
    </w:lvl>
    <w:lvl w:ilvl="1">
      <w:start w:val="1"/>
      <w:numFmt w:val="bullet"/>
      <w:lvlText w:val="—"/>
      <w:lvlJc w:val="left"/>
      <w:pPr>
        <w:ind w:left="680" w:hanging="340"/>
      </w:pPr>
      <w:rPr>
        <w:rFonts w:ascii="Calibri" w:hAnsi="Calibri" w:hint="default"/>
        <w:color w:val="201547" w:themeColor="text2"/>
      </w:rPr>
    </w:lvl>
    <w:lvl w:ilvl="2">
      <w:start w:val="1"/>
      <w:numFmt w:val="bullet"/>
      <w:lvlText w:val="—"/>
      <w:lvlJc w:val="left"/>
      <w:pPr>
        <w:ind w:left="1020" w:hanging="340"/>
      </w:pPr>
      <w:rPr>
        <w:rFonts w:ascii="Calibri" w:hAnsi="Calibri"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40"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1"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42"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3"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44"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45"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46"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47"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48"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0"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1" w15:restartNumberingAfterBreak="0">
    <w:nsid w:val="74BF0BCC"/>
    <w:multiLevelType w:val="multilevel"/>
    <w:tmpl w:val="0B24E872"/>
    <w:lvl w:ilvl="0">
      <w:start w:val="1"/>
      <w:numFmt w:val="bullet"/>
      <w:lvlText w:val=""/>
      <w:lvlJc w:val="left"/>
      <w:pPr>
        <w:ind w:left="397" w:hanging="227"/>
      </w:pPr>
      <w:rPr>
        <w:rFonts w:ascii="Wingdings" w:hAnsi="Wingdings" w:hint="default"/>
        <w:color w:val="auto"/>
      </w:rPr>
    </w:lvl>
    <w:lvl w:ilvl="1">
      <w:start w:val="1"/>
      <w:numFmt w:val="bullet"/>
      <w:lvlText w:val="–"/>
      <w:lvlJc w:val="left"/>
      <w:pPr>
        <w:ind w:left="624" w:hanging="227"/>
      </w:pPr>
      <w:rPr>
        <w:rFonts w:ascii="Arial" w:hAnsi="Arial" w:hint="default"/>
        <w:color w:val="auto"/>
      </w:rPr>
    </w:lvl>
    <w:lvl w:ilvl="2">
      <w:start w:val="1"/>
      <w:numFmt w:val="bullet"/>
      <w:lvlText w:val=""/>
      <w:lvlJc w:val="left"/>
      <w:pPr>
        <w:ind w:left="851" w:hanging="227"/>
      </w:pPr>
      <w:rPr>
        <w:rFonts w:ascii="Symbol" w:hAnsi="Symbol" w:hint="default"/>
        <w:color w:val="auto"/>
        <w:position w:val="0"/>
      </w:rPr>
    </w:lvl>
    <w:lvl w:ilvl="3">
      <w:start w:val="1"/>
      <w:numFmt w:val="none"/>
      <w:lvlText w:val=""/>
      <w:lvlJc w:val="left"/>
      <w:pPr>
        <w:ind w:left="1078" w:hanging="227"/>
      </w:pPr>
      <w:rPr>
        <w:rFonts w:hint="default"/>
        <w:b/>
        <w:i w:val="0"/>
        <w:sz w:val="20"/>
      </w:rPr>
    </w:lvl>
    <w:lvl w:ilvl="4">
      <w:start w:val="1"/>
      <w:numFmt w:val="none"/>
      <w:lvlText w:val=""/>
      <w:lvlJc w:val="left"/>
      <w:pPr>
        <w:ind w:left="1305" w:hanging="227"/>
      </w:pPr>
      <w:rPr>
        <w:rFonts w:hint="default"/>
        <w:position w:val="2"/>
        <w:sz w:val="16"/>
      </w:rPr>
    </w:lvl>
    <w:lvl w:ilvl="5">
      <w:start w:val="1"/>
      <w:numFmt w:val="bullet"/>
      <w:lvlText w:val=""/>
      <w:lvlJc w:val="left"/>
      <w:pPr>
        <w:tabs>
          <w:tab w:val="num" w:pos="1927"/>
        </w:tabs>
        <w:ind w:left="1532" w:hanging="227"/>
      </w:pPr>
      <w:rPr>
        <w:rFonts w:ascii="Wingdings" w:hAnsi="Wingdings" w:hint="default"/>
      </w:rPr>
    </w:lvl>
    <w:lvl w:ilvl="6">
      <w:start w:val="1"/>
      <w:numFmt w:val="bullet"/>
      <w:lvlText w:val=""/>
      <w:lvlJc w:val="left"/>
      <w:pPr>
        <w:tabs>
          <w:tab w:val="num" w:pos="2267"/>
        </w:tabs>
        <w:ind w:left="1759" w:hanging="227"/>
      </w:pPr>
      <w:rPr>
        <w:rFonts w:ascii="Symbol" w:hAnsi="Symbol" w:hint="default"/>
      </w:rPr>
    </w:lvl>
    <w:lvl w:ilvl="7">
      <w:start w:val="1"/>
      <w:numFmt w:val="bullet"/>
      <w:lvlText w:val="o"/>
      <w:lvlJc w:val="left"/>
      <w:pPr>
        <w:tabs>
          <w:tab w:val="num" w:pos="2607"/>
        </w:tabs>
        <w:ind w:left="1986" w:hanging="227"/>
      </w:pPr>
      <w:rPr>
        <w:rFonts w:ascii="Courier New" w:hAnsi="Courier New" w:cs="Courier New" w:hint="default"/>
      </w:rPr>
    </w:lvl>
    <w:lvl w:ilvl="8">
      <w:start w:val="1"/>
      <w:numFmt w:val="bullet"/>
      <w:lvlText w:val=""/>
      <w:lvlJc w:val="left"/>
      <w:pPr>
        <w:tabs>
          <w:tab w:val="num" w:pos="2947"/>
        </w:tabs>
        <w:ind w:left="2213" w:hanging="227"/>
      </w:pPr>
      <w:rPr>
        <w:rFonts w:ascii="Wingdings" w:hAnsi="Wingdings" w:hint="default"/>
      </w:rPr>
    </w:lvl>
  </w:abstractNum>
  <w:abstractNum w:abstractNumId="52" w15:restartNumberingAfterBreak="0">
    <w:nsid w:val="75B62B5E"/>
    <w:multiLevelType w:val="multilevel"/>
    <w:tmpl w:val="F2E8571A"/>
    <w:name w:val="List Alpha2"/>
    <w:lvl w:ilvl="0">
      <w:start w:val="1"/>
      <w:numFmt w:val="lowerLetter"/>
      <w:lvlText w:val="%1."/>
      <w:lvlJc w:val="left"/>
      <w:pPr>
        <w:tabs>
          <w:tab w:val="num" w:pos="397"/>
        </w:tabs>
        <w:ind w:left="794" w:hanging="397"/>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201547" w:themeColor="text2"/>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3" w15:restartNumberingAfterBreak="0">
    <w:nsid w:val="7D284207"/>
    <w:multiLevelType w:val="multilevel"/>
    <w:tmpl w:val="164E1EF4"/>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4"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551458554">
    <w:abstractNumId w:val="13"/>
  </w:num>
  <w:num w:numId="2" w16cid:durableId="1128745877">
    <w:abstractNumId w:val="14"/>
  </w:num>
  <w:num w:numId="3" w16cid:durableId="170411264">
    <w:abstractNumId w:val="45"/>
  </w:num>
  <w:num w:numId="4" w16cid:durableId="985085104">
    <w:abstractNumId w:val="11"/>
  </w:num>
  <w:num w:numId="5" w16cid:durableId="1872112631">
    <w:abstractNumId w:val="15"/>
  </w:num>
  <w:num w:numId="6" w16cid:durableId="336812815">
    <w:abstractNumId w:val="29"/>
  </w:num>
  <w:num w:numId="7" w16cid:durableId="155153463">
    <w:abstractNumId w:val="3"/>
  </w:num>
  <w:num w:numId="8" w16cid:durableId="1428236886">
    <w:abstractNumId w:val="32"/>
  </w:num>
  <w:num w:numId="9" w16cid:durableId="1644658156">
    <w:abstractNumId w:val="23"/>
  </w:num>
  <w:num w:numId="10" w16cid:durableId="103154041">
    <w:abstractNumId w:val="35"/>
  </w:num>
  <w:num w:numId="11" w16cid:durableId="2129203638">
    <w:abstractNumId w:val="39"/>
  </w:num>
  <w:num w:numId="12" w16cid:durableId="377365663">
    <w:abstractNumId w:val="30"/>
  </w:num>
  <w:num w:numId="13" w16cid:durableId="1308436166">
    <w:abstractNumId w:val="31"/>
  </w:num>
  <w:num w:numId="14" w16cid:durableId="1335643199">
    <w:abstractNumId w:val="43"/>
  </w:num>
  <w:num w:numId="15" w16cid:durableId="384449836">
    <w:abstractNumId w:val="9"/>
  </w:num>
  <w:num w:numId="16" w16cid:durableId="1160577431">
    <w:abstractNumId w:val="33"/>
  </w:num>
  <w:num w:numId="17" w16cid:durableId="27071314">
    <w:abstractNumId w:val="8"/>
  </w:num>
  <w:num w:numId="18" w16cid:durableId="338120444">
    <w:abstractNumId w:val="5"/>
  </w:num>
  <w:num w:numId="19" w16cid:durableId="1673139647">
    <w:abstractNumId w:val="19"/>
  </w:num>
  <w:num w:numId="20" w16cid:durableId="19754805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802642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593280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9791638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7537031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89512491">
    <w:abstractNumId w:val="16"/>
  </w:num>
  <w:num w:numId="26" w16cid:durableId="89334925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50552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7772162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489180205">
    <w:abstractNumId w:val="26"/>
  </w:num>
  <w:num w:numId="30" w16cid:durableId="1579175524">
    <w:abstractNumId w:val="0"/>
  </w:num>
  <w:num w:numId="31" w16cid:durableId="1199856773">
    <w:abstractNumId w:val="2"/>
  </w:num>
  <w:num w:numId="32" w16cid:durableId="2138447666">
    <w:abstractNumId w:val="1"/>
  </w:num>
  <w:num w:numId="33" w16cid:durableId="334118162">
    <w:abstractNumId w:val="41"/>
  </w:num>
  <w:num w:numId="34" w16cid:durableId="196283207">
    <w:abstractNumId w:val="44"/>
  </w:num>
  <w:num w:numId="35" w16cid:durableId="1742215375">
    <w:abstractNumId w:val="53"/>
  </w:num>
  <w:num w:numId="36" w16cid:durableId="664823544">
    <w:abstractNumId w:val="49"/>
  </w:num>
  <w:num w:numId="37" w16cid:durableId="59225035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17337569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097679262">
    <w:abstractNumId w:val="51"/>
  </w:num>
  <w:num w:numId="40" w16cid:durableId="1601049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274900891">
    <w:abstractNumId w:val="38"/>
  </w:num>
  <w:num w:numId="42" w16cid:durableId="635644004">
    <w:abstractNumId w:val="34"/>
  </w:num>
  <w:num w:numId="43" w16cid:durableId="726344320">
    <w:abstractNumId w:val="12"/>
  </w:num>
  <w:num w:numId="44" w16cid:durableId="1643925263">
    <w:abstractNumId w:val="27"/>
  </w:num>
  <w:num w:numId="45" w16cid:durableId="1378581365">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Fals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PictureLayout" w:val="None"/>
    <w:docVar w:name="Theme Color" w:val="Corporate"/>
    <w:docVar w:name="TOC" w:val="False"/>
    <w:docVar w:name="TOCNew" w:val="True"/>
    <w:docVar w:name="TOCType" w:val="Normal"/>
    <w:docVar w:name="UpdateTheme" w:val="False"/>
    <w:docVar w:name="xAppendixName" w:val="Appendix"/>
    <w:docVar w:name="xHeadingsNumbered" w:val="False"/>
    <w:docVar w:name="xTOCApp" w:val="S"/>
    <w:docVar w:name="xTOCFigure" w:val="H"/>
    <w:docVar w:name="xTOCH2" w:val="Y"/>
    <w:docVar w:name="xTOCH3" w:val="Y"/>
    <w:docVar w:name="xTOCH4" w:val="Y"/>
    <w:docVar w:name="xTOCTable" w:val="H"/>
  </w:docVars>
  <w:rsids>
    <w:rsidRoot w:val="00D8642B"/>
    <w:rsid w:val="00000194"/>
    <w:rsid w:val="000007DF"/>
    <w:rsid w:val="00000812"/>
    <w:rsid w:val="00000901"/>
    <w:rsid w:val="00000F1E"/>
    <w:rsid w:val="00001B2D"/>
    <w:rsid w:val="00001D81"/>
    <w:rsid w:val="00002691"/>
    <w:rsid w:val="00003260"/>
    <w:rsid w:val="000035F6"/>
    <w:rsid w:val="00004327"/>
    <w:rsid w:val="00004810"/>
    <w:rsid w:val="00004A68"/>
    <w:rsid w:val="00004EEE"/>
    <w:rsid w:val="000058A9"/>
    <w:rsid w:val="00005CCD"/>
    <w:rsid w:val="00006025"/>
    <w:rsid w:val="00006884"/>
    <w:rsid w:val="000068CA"/>
    <w:rsid w:val="000070D7"/>
    <w:rsid w:val="0000736B"/>
    <w:rsid w:val="00007A11"/>
    <w:rsid w:val="000105A9"/>
    <w:rsid w:val="00010783"/>
    <w:rsid w:val="000112BF"/>
    <w:rsid w:val="00011C29"/>
    <w:rsid w:val="00011F46"/>
    <w:rsid w:val="0001216C"/>
    <w:rsid w:val="000125A5"/>
    <w:rsid w:val="000128AB"/>
    <w:rsid w:val="0001294B"/>
    <w:rsid w:val="00012BCD"/>
    <w:rsid w:val="00012D6E"/>
    <w:rsid w:val="00012DAB"/>
    <w:rsid w:val="00012FAF"/>
    <w:rsid w:val="0001307F"/>
    <w:rsid w:val="000133B3"/>
    <w:rsid w:val="000139F9"/>
    <w:rsid w:val="00013C91"/>
    <w:rsid w:val="000147D8"/>
    <w:rsid w:val="00014AD2"/>
    <w:rsid w:val="000152AC"/>
    <w:rsid w:val="00015655"/>
    <w:rsid w:val="000160DB"/>
    <w:rsid w:val="0001645A"/>
    <w:rsid w:val="00016927"/>
    <w:rsid w:val="00016C17"/>
    <w:rsid w:val="00016C18"/>
    <w:rsid w:val="00016F11"/>
    <w:rsid w:val="00017A37"/>
    <w:rsid w:val="00017E78"/>
    <w:rsid w:val="000200A9"/>
    <w:rsid w:val="00020166"/>
    <w:rsid w:val="00020425"/>
    <w:rsid w:val="0002048A"/>
    <w:rsid w:val="00020A83"/>
    <w:rsid w:val="00020D21"/>
    <w:rsid w:val="00020FCF"/>
    <w:rsid w:val="00022FC9"/>
    <w:rsid w:val="0002313E"/>
    <w:rsid w:val="00023619"/>
    <w:rsid w:val="000247BB"/>
    <w:rsid w:val="00024DE5"/>
    <w:rsid w:val="00024F9A"/>
    <w:rsid w:val="0002586C"/>
    <w:rsid w:val="000260CA"/>
    <w:rsid w:val="000265EA"/>
    <w:rsid w:val="00026DA1"/>
    <w:rsid w:val="00026DC2"/>
    <w:rsid w:val="00026F6C"/>
    <w:rsid w:val="000273C5"/>
    <w:rsid w:val="00030105"/>
    <w:rsid w:val="00030A38"/>
    <w:rsid w:val="0003160B"/>
    <w:rsid w:val="000324F3"/>
    <w:rsid w:val="0003300C"/>
    <w:rsid w:val="0003314C"/>
    <w:rsid w:val="000332EC"/>
    <w:rsid w:val="000334AA"/>
    <w:rsid w:val="000337A3"/>
    <w:rsid w:val="000343D3"/>
    <w:rsid w:val="000346D1"/>
    <w:rsid w:val="00034E7A"/>
    <w:rsid w:val="0003565D"/>
    <w:rsid w:val="00036064"/>
    <w:rsid w:val="000360F2"/>
    <w:rsid w:val="00036ACE"/>
    <w:rsid w:val="00036D45"/>
    <w:rsid w:val="00036F14"/>
    <w:rsid w:val="0003726A"/>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5AB5"/>
    <w:rsid w:val="0004603D"/>
    <w:rsid w:val="0004675A"/>
    <w:rsid w:val="00046874"/>
    <w:rsid w:val="00046F44"/>
    <w:rsid w:val="0004721C"/>
    <w:rsid w:val="000473F4"/>
    <w:rsid w:val="000479A0"/>
    <w:rsid w:val="000501ED"/>
    <w:rsid w:val="00050537"/>
    <w:rsid w:val="00050713"/>
    <w:rsid w:val="00050F0B"/>
    <w:rsid w:val="00051BFC"/>
    <w:rsid w:val="00051D5C"/>
    <w:rsid w:val="00052454"/>
    <w:rsid w:val="0005252A"/>
    <w:rsid w:val="000528CB"/>
    <w:rsid w:val="00052B01"/>
    <w:rsid w:val="00052EEA"/>
    <w:rsid w:val="000531C8"/>
    <w:rsid w:val="0005359A"/>
    <w:rsid w:val="00053C58"/>
    <w:rsid w:val="00053CC3"/>
    <w:rsid w:val="00054A64"/>
    <w:rsid w:val="0005566D"/>
    <w:rsid w:val="0005578D"/>
    <w:rsid w:val="00055A62"/>
    <w:rsid w:val="00055E5B"/>
    <w:rsid w:val="00056024"/>
    <w:rsid w:val="000573EF"/>
    <w:rsid w:val="000574CC"/>
    <w:rsid w:val="000574DD"/>
    <w:rsid w:val="00057EB4"/>
    <w:rsid w:val="00060B9F"/>
    <w:rsid w:val="000610DD"/>
    <w:rsid w:val="0006130E"/>
    <w:rsid w:val="0006141F"/>
    <w:rsid w:val="00061C81"/>
    <w:rsid w:val="000634B5"/>
    <w:rsid w:val="000636FD"/>
    <w:rsid w:val="00063A7B"/>
    <w:rsid w:val="00064148"/>
    <w:rsid w:val="000645D3"/>
    <w:rsid w:val="00064813"/>
    <w:rsid w:val="00066309"/>
    <w:rsid w:val="0006651D"/>
    <w:rsid w:val="00066A4B"/>
    <w:rsid w:val="00066BD0"/>
    <w:rsid w:val="00066D49"/>
    <w:rsid w:val="0006707D"/>
    <w:rsid w:val="000672C6"/>
    <w:rsid w:val="00067A55"/>
    <w:rsid w:val="00067B0C"/>
    <w:rsid w:val="00067EEC"/>
    <w:rsid w:val="00070317"/>
    <w:rsid w:val="00070773"/>
    <w:rsid w:val="0007095A"/>
    <w:rsid w:val="00070B05"/>
    <w:rsid w:val="0007141B"/>
    <w:rsid w:val="0007166A"/>
    <w:rsid w:val="00071A6D"/>
    <w:rsid w:val="00071FC0"/>
    <w:rsid w:val="00072080"/>
    <w:rsid w:val="0007232D"/>
    <w:rsid w:val="0007247D"/>
    <w:rsid w:val="00072DDF"/>
    <w:rsid w:val="00072E7B"/>
    <w:rsid w:val="0007346B"/>
    <w:rsid w:val="0007352B"/>
    <w:rsid w:val="00073EF4"/>
    <w:rsid w:val="00073FC4"/>
    <w:rsid w:val="00074537"/>
    <w:rsid w:val="00074EF6"/>
    <w:rsid w:val="000751D5"/>
    <w:rsid w:val="00075748"/>
    <w:rsid w:val="000759A7"/>
    <w:rsid w:val="00075B1E"/>
    <w:rsid w:val="00075E0B"/>
    <w:rsid w:val="00076150"/>
    <w:rsid w:val="000764DD"/>
    <w:rsid w:val="00076662"/>
    <w:rsid w:val="00076B5B"/>
    <w:rsid w:val="00076C8C"/>
    <w:rsid w:val="00076CEC"/>
    <w:rsid w:val="000770EF"/>
    <w:rsid w:val="00077177"/>
    <w:rsid w:val="00077BDB"/>
    <w:rsid w:val="00077D57"/>
    <w:rsid w:val="00080082"/>
    <w:rsid w:val="0008037A"/>
    <w:rsid w:val="000809F5"/>
    <w:rsid w:val="00080B70"/>
    <w:rsid w:val="00080BCE"/>
    <w:rsid w:val="00081C79"/>
    <w:rsid w:val="0008255D"/>
    <w:rsid w:val="0008257E"/>
    <w:rsid w:val="000825EC"/>
    <w:rsid w:val="00082701"/>
    <w:rsid w:val="00082CAC"/>
    <w:rsid w:val="00082EEC"/>
    <w:rsid w:val="00082F2B"/>
    <w:rsid w:val="00083241"/>
    <w:rsid w:val="000833E8"/>
    <w:rsid w:val="0008353E"/>
    <w:rsid w:val="000838F2"/>
    <w:rsid w:val="00083C1F"/>
    <w:rsid w:val="00084244"/>
    <w:rsid w:val="0008438B"/>
    <w:rsid w:val="000843B4"/>
    <w:rsid w:val="00084516"/>
    <w:rsid w:val="00084998"/>
    <w:rsid w:val="00084E5E"/>
    <w:rsid w:val="00085756"/>
    <w:rsid w:val="00085767"/>
    <w:rsid w:val="00085B6D"/>
    <w:rsid w:val="00086400"/>
    <w:rsid w:val="0008678B"/>
    <w:rsid w:val="00086C5B"/>
    <w:rsid w:val="00087019"/>
    <w:rsid w:val="00087157"/>
    <w:rsid w:val="0008765C"/>
    <w:rsid w:val="00087AA2"/>
    <w:rsid w:val="00087CE5"/>
    <w:rsid w:val="00087DBC"/>
    <w:rsid w:val="0009026C"/>
    <w:rsid w:val="0009084A"/>
    <w:rsid w:val="00090A6A"/>
    <w:rsid w:val="00090C31"/>
    <w:rsid w:val="00090CB5"/>
    <w:rsid w:val="00090D68"/>
    <w:rsid w:val="0009129D"/>
    <w:rsid w:val="000913B9"/>
    <w:rsid w:val="00091C6D"/>
    <w:rsid w:val="00091E67"/>
    <w:rsid w:val="000922A4"/>
    <w:rsid w:val="00092C13"/>
    <w:rsid w:val="00093AB0"/>
    <w:rsid w:val="00093DB2"/>
    <w:rsid w:val="000942DD"/>
    <w:rsid w:val="000943DC"/>
    <w:rsid w:val="00094652"/>
    <w:rsid w:val="00094887"/>
    <w:rsid w:val="00094C04"/>
    <w:rsid w:val="00095774"/>
    <w:rsid w:val="000957C3"/>
    <w:rsid w:val="00095B03"/>
    <w:rsid w:val="00095BF8"/>
    <w:rsid w:val="00095E93"/>
    <w:rsid w:val="0009618E"/>
    <w:rsid w:val="0009636C"/>
    <w:rsid w:val="00096743"/>
    <w:rsid w:val="00096A54"/>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1B3F"/>
    <w:rsid w:val="000A25A3"/>
    <w:rsid w:val="000A2A5F"/>
    <w:rsid w:val="000A3203"/>
    <w:rsid w:val="000A341C"/>
    <w:rsid w:val="000A3E5B"/>
    <w:rsid w:val="000A43C4"/>
    <w:rsid w:val="000A4B3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1AD2"/>
    <w:rsid w:val="000B2770"/>
    <w:rsid w:val="000B292D"/>
    <w:rsid w:val="000B2F08"/>
    <w:rsid w:val="000B2FA2"/>
    <w:rsid w:val="000B36D8"/>
    <w:rsid w:val="000B389F"/>
    <w:rsid w:val="000B497E"/>
    <w:rsid w:val="000B51BB"/>
    <w:rsid w:val="000B5385"/>
    <w:rsid w:val="000B59CB"/>
    <w:rsid w:val="000B5AC1"/>
    <w:rsid w:val="000B5B6D"/>
    <w:rsid w:val="000B5B9D"/>
    <w:rsid w:val="000B6301"/>
    <w:rsid w:val="000B65EE"/>
    <w:rsid w:val="000B6910"/>
    <w:rsid w:val="000B6A5F"/>
    <w:rsid w:val="000B6E1A"/>
    <w:rsid w:val="000B74D9"/>
    <w:rsid w:val="000C0144"/>
    <w:rsid w:val="000C02EC"/>
    <w:rsid w:val="000C036C"/>
    <w:rsid w:val="000C043D"/>
    <w:rsid w:val="000C254D"/>
    <w:rsid w:val="000C269E"/>
    <w:rsid w:val="000C2D7C"/>
    <w:rsid w:val="000C3365"/>
    <w:rsid w:val="000C3390"/>
    <w:rsid w:val="000C3827"/>
    <w:rsid w:val="000C3958"/>
    <w:rsid w:val="000C3BCA"/>
    <w:rsid w:val="000C4032"/>
    <w:rsid w:val="000C4237"/>
    <w:rsid w:val="000C440C"/>
    <w:rsid w:val="000C4598"/>
    <w:rsid w:val="000C46FD"/>
    <w:rsid w:val="000C4A68"/>
    <w:rsid w:val="000C4AFB"/>
    <w:rsid w:val="000C5C01"/>
    <w:rsid w:val="000C620E"/>
    <w:rsid w:val="000C7078"/>
    <w:rsid w:val="000C7534"/>
    <w:rsid w:val="000C782D"/>
    <w:rsid w:val="000C7BB4"/>
    <w:rsid w:val="000D01DB"/>
    <w:rsid w:val="000D02C6"/>
    <w:rsid w:val="000D038D"/>
    <w:rsid w:val="000D0471"/>
    <w:rsid w:val="000D04B1"/>
    <w:rsid w:val="000D04F8"/>
    <w:rsid w:val="000D057E"/>
    <w:rsid w:val="000D081F"/>
    <w:rsid w:val="000D0DDA"/>
    <w:rsid w:val="000D0FA2"/>
    <w:rsid w:val="000D18F8"/>
    <w:rsid w:val="000D1C49"/>
    <w:rsid w:val="000D1CCC"/>
    <w:rsid w:val="000D1DA0"/>
    <w:rsid w:val="000D2B3D"/>
    <w:rsid w:val="000D2F63"/>
    <w:rsid w:val="000D319F"/>
    <w:rsid w:val="000D36F9"/>
    <w:rsid w:val="000D3881"/>
    <w:rsid w:val="000D3CAE"/>
    <w:rsid w:val="000D487A"/>
    <w:rsid w:val="000D4AC1"/>
    <w:rsid w:val="000D5000"/>
    <w:rsid w:val="000D5923"/>
    <w:rsid w:val="000D5967"/>
    <w:rsid w:val="000D5CE1"/>
    <w:rsid w:val="000D5FA3"/>
    <w:rsid w:val="000D6237"/>
    <w:rsid w:val="000D6417"/>
    <w:rsid w:val="000D6482"/>
    <w:rsid w:val="000D66AF"/>
    <w:rsid w:val="000D7227"/>
    <w:rsid w:val="000D73BF"/>
    <w:rsid w:val="000D73C9"/>
    <w:rsid w:val="000D7514"/>
    <w:rsid w:val="000D752F"/>
    <w:rsid w:val="000D7817"/>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60F1"/>
    <w:rsid w:val="000E6D73"/>
    <w:rsid w:val="000E7420"/>
    <w:rsid w:val="000E79F7"/>
    <w:rsid w:val="000E7E4A"/>
    <w:rsid w:val="000E7F29"/>
    <w:rsid w:val="000F0977"/>
    <w:rsid w:val="000F0AA8"/>
    <w:rsid w:val="000F0AB0"/>
    <w:rsid w:val="000F0E44"/>
    <w:rsid w:val="000F1017"/>
    <w:rsid w:val="000F1954"/>
    <w:rsid w:val="000F1B2C"/>
    <w:rsid w:val="000F1BF0"/>
    <w:rsid w:val="000F1E52"/>
    <w:rsid w:val="000F250B"/>
    <w:rsid w:val="000F26D5"/>
    <w:rsid w:val="000F2A3F"/>
    <w:rsid w:val="000F2AE7"/>
    <w:rsid w:val="000F2BEC"/>
    <w:rsid w:val="000F2FCE"/>
    <w:rsid w:val="000F3362"/>
    <w:rsid w:val="000F39C2"/>
    <w:rsid w:val="000F436A"/>
    <w:rsid w:val="000F47F5"/>
    <w:rsid w:val="000F4BAE"/>
    <w:rsid w:val="000F4CDA"/>
    <w:rsid w:val="000F4D26"/>
    <w:rsid w:val="000F4E9A"/>
    <w:rsid w:val="000F515F"/>
    <w:rsid w:val="000F59FB"/>
    <w:rsid w:val="000F5E55"/>
    <w:rsid w:val="000F5FFD"/>
    <w:rsid w:val="000F6093"/>
    <w:rsid w:val="000F661E"/>
    <w:rsid w:val="000F66F3"/>
    <w:rsid w:val="000F696C"/>
    <w:rsid w:val="000F6D78"/>
    <w:rsid w:val="000F72AB"/>
    <w:rsid w:val="000F7466"/>
    <w:rsid w:val="000F7BB5"/>
    <w:rsid w:val="000F7C2D"/>
    <w:rsid w:val="0010018C"/>
    <w:rsid w:val="0010047B"/>
    <w:rsid w:val="00101154"/>
    <w:rsid w:val="00101215"/>
    <w:rsid w:val="00101439"/>
    <w:rsid w:val="00101A91"/>
    <w:rsid w:val="00101FF8"/>
    <w:rsid w:val="001023F4"/>
    <w:rsid w:val="00102D94"/>
    <w:rsid w:val="00102E6D"/>
    <w:rsid w:val="00103459"/>
    <w:rsid w:val="00103C12"/>
    <w:rsid w:val="001042E1"/>
    <w:rsid w:val="0010455D"/>
    <w:rsid w:val="0010456E"/>
    <w:rsid w:val="00104C22"/>
    <w:rsid w:val="0010532E"/>
    <w:rsid w:val="00105C15"/>
    <w:rsid w:val="00105FBE"/>
    <w:rsid w:val="00106BF0"/>
    <w:rsid w:val="00107C8F"/>
    <w:rsid w:val="001100E4"/>
    <w:rsid w:val="0011038E"/>
    <w:rsid w:val="0011045B"/>
    <w:rsid w:val="00110623"/>
    <w:rsid w:val="00110760"/>
    <w:rsid w:val="0011087C"/>
    <w:rsid w:val="001111BB"/>
    <w:rsid w:val="0011132C"/>
    <w:rsid w:val="001114CB"/>
    <w:rsid w:val="00112034"/>
    <w:rsid w:val="0011235E"/>
    <w:rsid w:val="001129F9"/>
    <w:rsid w:val="00112A56"/>
    <w:rsid w:val="00112EDB"/>
    <w:rsid w:val="00112FC9"/>
    <w:rsid w:val="00113496"/>
    <w:rsid w:val="0011371C"/>
    <w:rsid w:val="00113A48"/>
    <w:rsid w:val="00113D4F"/>
    <w:rsid w:val="00113EE7"/>
    <w:rsid w:val="0011429D"/>
    <w:rsid w:val="00114333"/>
    <w:rsid w:val="00114377"/>
    <w:rsid w:val="0011480F"/>
    <w:rsid w:val="0011501B"/>
    <w:rsid w:val="001153CE"/>
    <w:rsid w:val="001156B1"/>
    <w:rsid w:val="0011585A"/>
    <w:rsid w:val="00115AD7"/>
    <w:rsid w:val="00116264"/>
    <w:rsid w:val="00116413"/>
    <w:rsid w:val="001167C6"/>
    <w:rsid w:val="001169AD"/>
    <w:rsid w:val="001176AC"/>
    <w:rsid w:val="00117809"/>
    <w:rsid w:val="00117A5A"/>
    <w:rsid w:val="00120092"/>
    <w:rsid w:val="0012041B"/>
    <w:rsid w:val="00120D59"/>
    <w:rsid w:val="001218C4"/>
    <w:rsid w:val="0012246B"/>
    <w:rsid w:val="001228AC"/>
    <w:rsid w:val="00122A9A"/>
    <w:rsid w:val="001230A0"/>
    <w:rsid w:val="00123111"/>
    <w:rsid w:val="00123633"/>
    <w:rsid w:val="00123AB2"/>
    <w:rsid w:val="001242E9"/>
    <w:rsid w:val="001244D8"/>
    <w:rsid w:val="00124782"/>
    <w:rsid w:val="0012486F"/>
    <w:rsid w:val="00124BC5"/>
    <w:rsid w:val="0012511D"/>
    <w:rsid w:val="001252B3"/>
    <w:rsid w:val="00125676"/>
    <w:rsid w:val="0012652C"/>
    <w:rsid w:val="001267C9"/>
    <w:rsid w:val="001268C6"/>
    <w:rsid w:val="00126943"/>
    <w:rsid w:val="00126D16"/>
    <w:rsid w:val="00127337"/>
    <w:rsid w:val="001274AA"/>
    <w:rsid w:val="001278BC"/>
    <w:rsid w:val="00127D44"/>
    <w:rsid w:val="001301E1"/>
    <w:rsid w:val="001302AB"/>
    <w:rsid w:val="0013034F"/>
    <w:rsid w:val="0013044E"/>
    <w:rsid w:val="00130471"/>
    <w:rsid w:val="00130735"/>
    <w:rsid w:val="00130B14"/>
    <w:rsid w:val="00131210"/>
    <w:rsid w:val="0013134A"/>
    <w:rsid w:val="001320DB"/>
    <w:rsid w:val="00132100"/>
    <w:rsid w:val="00132534"/>
    <w:rsid w:val="00132EA7"/>
    <w:rsid w:val="00132ECF"/>
    <w:rsid w:val="00133CEB"/>
    <w:rsid w:val="00133DA1"/>
    <w:rsid w:val="00133EF1"/>
    <w:rsid w:val="00133FBF"/>
    <w:rsid w:val="0013406B"/>
    <w:rsid w:val="00134222"/>
    <w:rsid w:val="00134985"/>
    <w:rsid w:val="001359FC"/>
    <w:rsid w:val="00135A21"/>
    <w:rsid w:val="0013609B"/>
    <w:rsid w:val="001369F7"/>
    <w:rsid w:val="00136DBE"/>
    <w:rsid w:val="001378AA"/>
    <w:rsid w:val="0013794F"/>
    <w:rsid w:val="00137A24"/>
    <w:rsid w:val="00137E68"/>
    <w:rsid w:val="001406CA"/>
    <w:rsid w:val="001417FF"/>
    <w:rsid w:val="00141FDF"/>
    <w:rsid w:val="00142793"/>
    <w:rsid w:val="00142974"/>
    <w:rsid w:val="0014423E"/>
    <w:rsid w:val="00144787"/>
    <w:rsid w:val="00144D66"/>
    <w:rsid w:val="00145946"/>
    <w:rsid w:val="00145F74"/>
    <w:rsid w:val="0014604E"/>
    <w:rsid w:val="00146947"/>
    <w:rsid w:val="00146CC0"/>
    <w:rsid w:val="00147141"/>
    <w:rsid w:val="0014722D"/>
    <w:rsid w:val="00147554"/>
    <w:rsid w:val="00147B60"/>
    <w:rsid w:val="00150746"/>
    <w:rsid w:val="00151331"/>
    <w:rsid w:val="00151BF0"/>
    <w:rsid w:val="00152DC6"/>
    <w:rsid w:val="00152E41"/>
    <w:rsid w:val="00152EA6"/>
    <w:rsid w:val="0015324F"/>
    <w:rsid w:val="001535FE"/>
    <w:rsid w:val="001536B2"/>
    <w:rsid w:val="001538EE"/>
    <w:rsid w:val="0015405B"/>
    <w:rsid w:val="001543AC"/>
    <w:rsid w:val="00154BBA"/>
    <w:rsid w:val="00155192"/>
    <w:rsid w:val="00155800"/>
    <w:rsid w:val="00155B41"/>
    <w:rsid w:val="00155B79"/>
    <w:rsid w:val="00156061"/>
    <w:rsid w:val="00156344"/>
    <w:rsid w:val="00156406"/>
    <w:rsid w:val="001565D2"/>
    <w:rsid w:val="0015669A"/>
    <w:rsid w:val="00156BC1"/>
    <w:rsid w:val="00156CAE"/>
    <w:rsid w:val="001571C1"/>
    <w:rsid w:val="001573C7"/>
    <w:rsid w:val="001574B6"/>
    <w:rsid w:val="00157F04"/>
    <w:rsid w:val="00160C09"/>
    <w:rsid w:val="00160EA5"/>
    <w:rsid w:val="00161183"/>
    <w:rsid w:val="00161364"/>
    <w:rsid w:val="00161450"/>
    <w:rsid w:val="00161A18"/>
    <w:rsid w:val="00161DFE"/>
    <w:rsid w:val="00161F1C"/>
    <w:rsid w:val="00162508"/>
    <w:rsid w:val="0016271B"/>
    <w:rsid w:val="00162EBC"/>
    <w:rsid w:val="00163025"/>
    <w:rsid w:val="0016336A"/>
    <w:rsid w:val="00163A5B"/>
    <w:rsid w:val="00163A88"/>
    <w:rsid w:val="00164012"/>
    <w:rsid w:val="001640D2"/>
    <w:rsid w:val="001643D0"/>
    <w:rsid w:val="001644C7"/>
    <w:rsid w:val="00164716"/>
    <w:rsid w:val="001649FD"/>
    <w:rsid w:val="00164A05"/>
    <w:rsid w:val="001651B6"/>
    <w:rsid w:val="00165A12"/>
    <w:rsid w:val="00165E60"/>
    <w:rsid w:val="00166054"/>
    <w:rsid w:val="00166097"/>
    <w:rsid w:val="00166DAD"/>
    <w:rsid w:val="00166E6D"/>
    <w:rsid w:val="00166FB5"/>
    <w:rsid w:val="00167022"/>
    <w:rsid w:val="0016718E"/>
    <w:rsid w:val="0017060B"/>
    <w:rsid w:val="00170701"/>
    <w:rsid w:val="00171B71"/>
    <w:rsid w:val="00171C7C"/>
    <w:rsid w:val="00172637"/>
    <w:rsid w:val="001726D4"/>
    <w:rsid w:val="001728B5"/>
    <w:rsid w:val="0017336D"/>
    <w:rsid w:val="00173F1A"/>
    <w:rsid w:val="00174052"/>
    <w:rsid w:val="0017412A"/>
    <w:rsid w:val="001745CE"/>
    <w:rsid w:val="00174E84"/>
    <w:rsid w:val="001750A0"/>
    <w:rsid w:val="00175DCC"/>
    <w:rsid w:val="001762F3"/>
    <w:rsid w:val="001766D2"/>
    <w:rsid w:val="001768FA"/>
    <w:rsid w:val="001769A8"/>
    <w:rsid w:val="00177179"/>
    <w:rsid w:val="0017749D"/>
    <w:rsid w:val="001778A7"/>
    <w:rsid w:val="00177B3A"/>
    <w:rsid w:val="00177F02"/>
    <w:rsid w:val="001806B5"/>
    <w:rsid w:val="001806EE"/>
    <w:rsid w:val="00180E8D"/>
    <w:rsid w:val="00180FF8"/>
    <w:rsid w:val="001813B0"/>
    <w:rsid w:val="001818D8"/>
    <w:rsid w:val="0018239D"/>
    <w:rsid w:val="001823BC"/>
    <w:rsid w:val="0018271E"/>
    <w:rsid w:val="001827CC"/>
    <w:rsid w:val="00183096"/>
    <w:rsid w:val="0018344F"/>
    <w:rsid w:val="001835D2"/>
    <w:rsid w:val="0018426D"/>
    <w:rsid w:val="00184490"/>
    <w:rsid w:val="001844C6"/>
    <w:rsid w:val="001845EF"/>
    <w:rsid w:val="00184902"/>
    <w:rsid w:val="00184B03"/>
    <w:rsid w:val="00185084"/>
    <w:rsid w:val="00185BF1"/>
    <w:rsid w:val="00186186"/>
    <w:rsid w:val="0018625D"/>
    <w:rsid w:val="00186A77"/>
    <w:rsid w:val="001874D7"/>
    <w:rsid w:val="00187B9E"/>
    <w:rsid w:val="001900C7"/>
    <w:rsid w:val="001903F5"/>
    <w:rsid w:val="001910A2"/>
    <w:rsid w:val="00191188"/>
    <w:rsid w:val="001911BB"/>
    <w:rsid w:val="00191308"/>
    <w:rsid w:val="0019195D"/>
    <w:rsid w:val="00191D42"/>
    <w:rsid w:val="00192D13"/>
    <w:rsid w:val="00192DC6"/>
    <w:rsid w:val="00192F5C"/>
    <w:rsid w:val="00193C8F"/>
    <w:rsid w:val="00194013"/>
    <w:rsid w:val="001941D6"/>
    <w:rsid w:val="001942E7"/>
    <w:rsid w:val="001945C8"/>
    <w:rsid w:val="0019461D"/>
    <w:rsid w:val="00194A76"/>
    <w:rsid w:val="00194AAE"/>
    <w:rsid w:val="00194B60"/>
    <w:rsid w:val="001959C1"/>
    <w:rsid w:val="00195D19"/>
    <w:rsid w:val="00195DF5"/>
    <w:rsid w:val="00196A24"/>
    <w:rsid w:val="00196E13"/>
    <w:rsid w:val="0019703C"/>
    <w:rsid w:val="0019756C"/>
    <w:rsid w:val="00197D54"/>
    <w:rsid w:val="001A0122"/>
    <w:rsid w:val="001A090C"/>
    <w:rsid w:val="001A0FC3"/>
    <w:rsid w:val="001A1792"/>
    <w:rsid w:val="001A1E8A"/>
    <w:rsid w:val="001A2002"/>
    <w:rsid w:val="001A26B9"/>
    <w:rsid w:val="001A32EA"/>
    <w:rsid w:val="001A3352"/>
    <w:rsid w:val="001A3695"/>
    <w:rsid w:val="001A4052"/>
    <w:rsid w:val="001A44AA"/>
    <w:rsid w:val="001A4A74"/>
    <w:rsid w:val="001A4DC9"/>
    <w:rsid w:val="001A4E47"/>
    <w:rsid w:val="001A59BB"/>
    <w:rsid w:val="001A5A0F"/>
    <w:rsid w:val="001A5B24"/>
    <w:rsid w:val="001A5B3F"/>
    <w:rsid w:val="001A5C62"/>
    <w:rsid w:val="001A6291"/>
    <w:rsid w:val="001A63B0"/>
    <w:rsid w:val="001A66E0"/>
    <w:rsid w:val="001A6972"/>
    <w:rsid w:val="001A6B09"/>
    <w:rsid w:val="001A6B41"/>
    <w:rsid w:val="001A7C6D"/>
    <w:rsid w:val="001B017B"/>
    <w:rsid w:val="001B08FF"/>
    <w:rsid w:val="001B1992"/>
    <w:rsid w:val="001B1B2B"/>
    <w:rsid w:val="001B1CD9"/>
    <w:rsid w:val="001B204A"/>
    <w:rsid w:val="001B2370"/>
    <w:rsid w:val="001B2AD7"/>
    <w:rsid w:val="001B2D49"/>
    <w:rsid w:val="001B2ED0"/>
    <w:rsid w:val="001B32D1"/>
    <w:rsid w:val="001B330C"/>
    <w:rsid w:val="001B332D"/>
    <w:rsid w:val="001B387D"/>
    <w:rsid w:val="001B45A7"/>
    <w:rsid w:val="001B4652"/>
    <w:rsid w:val="001B57E8"/>
    <w:rsid w:val="001B6D03"/>
    <w:rsid w:val="001B6D41"/>
    <w:rsid w:val="001B6E7E"/>
    <w:rsid w:val="001B7C04"/>
    <w:rsid w:val="001B7E65"/>
    <w:rsid w:val="001C045F"/>
    <w:rsid w:val="001C047F"/>
    <w:rsid w:val="001C0897"/>
    <w:rsid w:val="001C145F"/>
    <w:rsid w:val="001C158E"/>
    <w:rsid w:val="001C2103"/>
    <w:rsid w:val="001C2198"/>
    <w:rsid w:val="001C2489"/>
    <w:rsid w:val="001C2510"/>
    <w:rsid w:val="001C2788"/>
    <w:rsid w:val="001C2CCA"/>
    <w:rsid w:val="001C31C0"/>
    <w:rsid w:val="001C35C1"/>
    <w:rsid w:val="001C3788"/>
    <w:rsid w:val="001C40E3"/>
    <w:rsid w:val="001C4657"/>
    <w:rsid w:val="001C4D63"/>
    <w:rsid w:val="001C5162"/>
    <w:rsid w:val="001C5290"/>
    <w:rsid w:val="001C55D8"/>
    <w:rsid w:val="001C5E6E"/>
    <w:rsid w:val="001C71FB"/>
    <w:rsid w:val="001C72A9"/>
    <w:rsid w:val="001C73A0"/>
    <w:rsid w:val="001C78A3"/>
    <w:rsid w:val="001D064C"/>
    <w:rsid w:val="001D0889"/>
    <w:rsid w:val="001D11E7"/>
    <w:rsid w:val="001D134B"/>
    <w:rsid w:val="001D15F7"/>
    <w:rsid w:val="001D1941"/>
    <w:rsid w:val="001D223D"/>
    <w:rsid w:val="001D2D53"/>
    <w:rsid w:val="001D34EA"/>
    <w:rsid w:val="001D3861"/>
    <w:rsid w:val="001D39F8"/>
    <w:rsid w:val="001D3B02"/>
    <w:rsid w:val="001D46AE"/>
    <w:rsid w:val="001D47F4"/>
    <w:rsid w:val="001D536B"/>
    <w:rsid w:val="001D5D1A"/>
    <w:rsid w:val="001D5FC7"/>
    <w:rsid w:val="001D6139"/>
    <w:rsid w:val="001D6167"/>
    <w:rsid w:val="001D63D0"/>
    <w:rsid w:val="001D6714"/>
    <w:rsid w:val="001D74A8"/>
    <w:rsid w:val="001D76AB"/>
    <w:rsid w:val="001D78C3"/>
    <w:rsid w:val="001E01AC"/>
    <w:rsid w:val="001E04BC"/>
    <w:rsid w:val="001E04F9"/>
    <w:rsid w:val="001E0766"/>
    <w:rsid w:val="001E093C"/>
    <w:rsid w:val="001E10A0"/>
    <w:rsid w:val="001E1334"/>
    <w:rsid w:val="001E174B"/>
    <w:rsid w:val="001E1D0E"/>
    <w:rsid w:val="001E1DB7"/>
    <w:rsid w:val="001E1E00"/>
    <w:rsid w:val="001E2412"/>
    <w:rsid w:val="001E261C"/>
    <w:rsid w:val="001E28B4"/>
    <w:rsid w:val="001E2ED7"/>
    <w:rsid w:val="001E3629"/>
    <w:rsid w:val="001E3BB5"/>
    <w:rsid w:val="001E3E6C"/>
    <w:rsid w:val="001E4293"/>
    <w:rsid w:val="001E43CC"/>
    <w:rsid w:val="001E48EA"/>
    <w:rsid w:val="001E51A2"/>
    <w:rsid w:val="001E57CA"/>
    <w:rsid w:val="001E59A1"/>
    <w:rsid w:val="001E5CD5"/>
    <w:rsid w:val="001E61CC"/>
    <w:rsid w:val="001E6421"/>
    <w:rsid w:val="001E6674"/>
    <w:rsid w:val="001E67C2"/>
    <w:rsid w:val="001E70EA"/>
    <w:rsid w:val="001E7FE0"/>
    <w:rsid w:val="001F0748"/>
    <w:rsid w:val="001F093F"/>
    <w:rsid w:val="001F0A72"/>
    <w:rsid w:val="001F1BBF"/>
    <w:rsid w:val="001F2252"/>
    <w:rsid w:val="001F2907"/>
    <w:rsid w:val="001F2C32"/>
    <w:rsid w:val="001F302E"/>
    <w:rsid w:val="001F3545"/>
    <w:rsid w:val="001F35A0"/>
    <w:rsid w:val="001F3CBC"/>
    <w:rsid w:val="001F44D3"/>
    <w:rsid w:val="001F4765"/>
    <w:rsid w:val="001F4EF4"/>
    <w:rsid w:val="001F5040"/>
    <w:rsid w:val="001F5BF9"/>
    <w:rsid w:val="001F618A"/>
    <w:rsid w:val="001F61BB"/>
    <w:rsid w:val="001F6460"/>
    <w:rsid w:val="001F6826"/>
    <w:rsid w:val="001F6E03"/>
    <w:rsid w:val="001F7585"/>
    <w:rsid w:val="001F75D2"/>
    <w:rsid w:val="001F75DA"/>
    <w:rsid w:val="001F797E"/>
    <w:rsid w:val="001F79DC"/>
    <w:rsid w:val="001F7BC3"/>
    <w:rsid w:val="00200889"/>
    <w:rsid w:val="0020095D"/>
    <w:rsid w:val="00201863"/>
    <w:rsid w:val="00201CDB"/>
    <w:rsid w:val="0020269C"/>
    <w:rsid w:val="0020272B"/>
    <w:rsid w:val="00202D57"/>
    <w:rsid w:val="00202F7A"/>
    <w:rsid w:val="0020352B"/>
    <w:rsid w:val="002039A0"/>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69B"/>
    <w:rsid w:val="00207E74"/>
    <w:rsid w:val="00210137"/>
    <w:rsid w:val="00210B5C"/>
    <w:rsid w:val="00210C96"/>
    <w:rsid w:val="00210D2E"/>
    <w:rsid w:val="00210F74"/>
    <w:rsid w:val="00211075"/>
    <w:rsid w:val="00211747"/>
    <w:rsid w:val="002117DD"/>
    <w:rsid w:val="00211AC7"/>
    <w:rsid w:val="00212101"/>
    <w:rsid w:val="00212FE2"/>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BC9"/>
    <w:rsid w:val="00216F32"/>
    <w:rsid w:val="002174E7"/>
    <w:rsid w:val="00217836"/>
    <w:rsid w:val="002204F3"/>
    <w:rsid w:val="00220B31"/>
    <w:rsid w:val="00221061"/>
    <w:rsid w:val="00221E74"/>
    <w:rsid w:val="00222825"/>
    <w:rsid w:val="00222F2D"/>
    <w:rsid w:val="0022327F"/>
    <w:rsid w:val="0022339A"/>
    <w:rsid w:val="002239F4"/>
    <w:rsid w:val="00223D17"/>
    <w:rsid w:val="002247B9"/>
    <w:rsid w:val="0022483C"/>
    <w:rsid w:val="00225163"/>
    <w:rsid w:val="00226225"/>
    <w:rsid w:val="0022661F"/>
    <w:rsid w:val="00226A73"/>
    <w:rsid w:val="00226BA6"/>
    <w:rsid w:val="00226BF6"/>
    <w:rsid w:val="00227018"/>
    <w:rsid w:val="00227A85"/>
    <w:rsid w:val="00230259"/>
    <w:rsid w:val="002310A3"/>
    <w:rsid w:val="00231477"/>
    <w:rsid w:val="002319D8"/>
    <w:rsid w:val="00231B63"/>
    <w:rsid w:val="002323B0"/>
    <w:rsid w:val="0023294F"/>
    <w:rsid w:val="00232D3E"/>
    <w:rsid w:val="002335AF"/>
    <w:rsid w:val="002335EB"/>
    <w:rsid w:val="002339EF"/>
    <w:rsid w:val="00233B50"/>
    <w:rsid w:val="00233D6B"/>
    <w:rsid w:val="00233ED0"/>
    <w:rsid w:val="00234509"/>
    <w:rsid w:val="0023491A"/>
    <w:rsid w:val="00234BEE"/>
    <w:rsid w:val="00235122"/>
    <w:rsid w:val="002353F9"/>
    <w:rsid w:val="00235711"/>
    <w:rsid w:val="00235C2B"/>
    <w:rsid w:val="0023624D"/>
    <w:rsid w:val="00236F82"/>
    <w:rsid w:val="002373DE"/>
    <w:rsid w:val="00240884"/>
    <w:rsid w:val="002408CA"/>
    <w:rsid w:val="00241359"/>
    <w:rsid w:val="002413A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03C"/>
    <w:rsid w:val="002469E9"/>
    <w:rsid w:val="00246B20"/>
    <w:rsid w:val="00246FF0"/>
    <w:rsid w:val="00247A71"/>
    <w:rsid w:val="00247B03"/>
    <w:rsid w:val="00247DAF"/>
    <w:rsid w:val="00247FFA"/>
    <w:rsid w:val="002505EC"/>
    <w:rsid w:val="002507F1"/>
    <w:rsid w:val="002508AB"/>
    <w:rsid w:val="00251326"/>
    <w:rsid w:val="00251AD4"/>
    <w:rsid w:val="00252DE0"/>
    <w:rsid w:val="00252DEC"/>
    <w:rsid w:val="002533C2"/>
    <w:rsid w:val="002536AC"/>
    <w:rsid w:val="0025376B"/>
    <w:rsid w:val="00253C6D"/>
    <w:rsid w:val="00253C7F"/>
    <w:rsid w:val="0025402C"/>
    <w:rsid w:val="00254F12"/>
    <w:rsid w:val="0025560F"/>
    <w:rsid w:val="0025562D"/>
    <w:rsid w:val="00255632"/>
    <w:rsid w:val="00255A89"/>
    <w:rsid w:val="0025626D"/>
    <w:rsid w:val="00256560"/>
    <w:rsid w:val="00256624"/>
    <w:rsid w:val="00256F96"/>
    <w:rsid w:val="00257F30"/>
    <w:rsid w:val="00257FED"/>
    <w:rsid w:val="002600A1"/>
    <w:rsid w:val="0026099A"/>
    <w:rsid w:val="00260CB3"/>
    <w:rsid w:val="00260D62"/>
    <w:rsid w:val="0026181D"/>
    <w:rsid w:val="00261B1F"/>
    <w:rsid w:val="00261BCC"/>
    <w:rsid w:val="00261BE8"/>
    <w:rsid w:val="00261C7F"/>
    <w:rsid w:val="00262168"/>
    <w:rsid w:val="002622B0"/>
    <w:rsid w:val="0026258F"/>
    <w:rsid w:val="002629DD"/>
    <w:rsid w:val="00262ACE"/>
    <w:rsid w:val="00262B31"/>
    <w:rsid w:val="002633AF"/>
    <w:rsid w:val="002635FC"/>
    <w:rsid w:val="00263A79"/>
    <w:rsid w:val="00264AC7"/>
    <w:rsid w:val="00264C6B"/>
    <w:rsid w:val="00264C82"/>
    <w:rsid w:val="00264EC9"/>
    <w:rsid w:val="00264FD6"/>
    <w:rsid w:val="00265C0D"/>
    <w:rsid w:val="00265DE2"/>
    <w:rsid w:val="0026655E"/>
    <w:rsid w:val="002671CE"/>
    <w:rsid w:val="0026756C"/>
    <w:rsid w:val="002676DE"/>
    <w:rsid w:val="00267DD0"/>
    <w:rsid w:val="00267EE3"/>
    <w:rsid w:val="0027011C"/>
    <w:rsid w:val="00270243"/>
    <w:rsid w:val="00270817"/>
    <w:rsid w:val="00270869"/>
    <w:rsid w:val="0027086E"/>
    <w:rsid w:val="00271015"/>
    <w:rsid w:val="002715E9"/>
    <w:rsid w:val="0027194F"/>
    <w:rsid w:val="0027240B"/>
    <w:rsid w:val="00272580"/>
    <w:rsid w:val="002725C1"/>
    <w:rsid w:val="002726AA"/>
    <w:rsid w:val="00272792"/>
    <w:rsid w:val="00272A50"/>
    <w:rsid w:val="0027305A"/>
    <w:rsid w:val="002737F3"/>
    <w:rsid w:val="0027394E"/>
    <w:rsid w:val="00273AC0"/>
    <w:rsid w:val="00273C00"/>
    <w:rsid w:val="00273F93"/>
    <w:rsid w:val="002743CC"/>
    <w:rsid w:val="00274C38"/>
    <w:rsid w:val="00274DED"/>
    <w:rsid w:val="002753CD"/>
    <w:rsid w:val="00275582"/>
    <w:rsid w:val="002755F3"/>
    <w:rsid w:val="00275BA3"/>
    <w:rsid w:val="0027609B"/>
    <w:rsid w:val="0027709F"/>
    <w:rsid w:val="0027759D"/>
    <w:rsid w:val="00277CC4"/>
    <w:rsid w:val="002800EC"/>
    <w:rsid w:val="002804CF"/>
    <w:rsid w:val="0028102C"/>
    <w:rsid w:val="002810E7"/>
    <w:rsid w:val="00281C53"/>
    <w:rsid w:val="00282182"/>
    <w:rsid w:val="0028253E"/>
    <w:rsid w:val="002826B7"/>
    <w:rsid w:val="002829A0"/>
    <w:rsid w:val="002829B5"/>
    <w:rsid w:val="00282B59"/>
    <w:rsid w:val="00283AC7"/>
    <w:rsid w:val="00283C02"/>
    <w:rsid w:val="00283CCA"/>
    <w:rsid w:val="00283EA9"/>
    <w:rsid w:val="00283F74"/>
    <w:rsid w:val="00284456"/>
    <w:rsid w:val="00284B9E"/>
    <w:rsid w:val="002857D1"/>
    <w:rsid w:val="00286CD4"/>
    <w:rsid w:val="0028765E"/>
    <w:rsid w:val="00287757"/>
    <w:rsid w:val="00287881"/>
    <w:rsid w:val="00287E0B"/>
    <w:rsid w:val="002901CD"/>
    <w:rsid w:val="002902D6"/>
    <w:rsid w:val="002908BA"/>
    <w:rsid w:val="00290A59"/>
    <w:rsid w:val="00290C29"/>
    <w:rsid w:val="00290CBC"/>
    <w:rsid w:val="00291105"/>
    <w:rsid w:val="00291AB8"/>
    <w:rsid w:val="00291CB7"/>
    <w:rsid w:val="00291CF3"/>
    <w:rsid w:val="00291DCC"/>
    <w:rsid w:val="00291FD1"/>
    <w:rsid w:val="00292442"/>
    <w:rsid w:val="00292951"/>
    <w:rsid w:val="00292D3E"/>
    <w:rsid w:val="00292E0F"/>
    <w:rsid w:val="002932B2"/>
    <w:rsid w:val="00294B76"/>
    <w:rsid w:val="00294BD5"/>
    <w:rsid w:val="002953E2"/>
    <w:rsid w:val="002956B8"/>
    <w:rsid w:val="0029579B"/>
    <w:rsid w:val="00295CE4"/>
    <w:rsid w:val="00295F38"/>
    <w:rsid w:val="00295FA2"/>
    <w:rsid w:val="00296ABF"/>
    <w:rsid w:val="00296C8A"/>
    <w:rsid w:val="002975D7"/>
    <w:rsid w:val="002977C9"/>
    <w:rsid w:val="00297960"/>
    <w:rsid w:val="00297C2D"/>
    <w:rsid w:val="002A012A"/>
    <w:rsid w:val="002A0A44"/>
    <w:rsid w:val="002A1002"/>
    <w:rsid w:val="002A11B8"/>
    <w:rsid w:val="002A120A"/>
    <w:rsid w:val="002A14F6"/>
    <w:rsid w:val="002A16B3"/>
    <w:rsid w:val="002A175E"/>
    <w:rsid w:val="002A1929"/>
    <w:rsid w:val="002A1ACC"/>
    <w:rsid w:val="002A26A8"/>
    <w:rsid w:val="002A344D"/>
    <w:rsid w:val="002A38CE"/>
    <w:rsid w:val="002A3D3F"/>
    <w:rsid w:val="002A4C7C"/>
    <w:rsid w:val="002A4E2C"/>
    <w:rsid w:val="002A4E57"/>
    <w:rsid w:val="002A4F2A"/>
    <w:rsid w:val="002A5F7A"/>
    <w:rsid w:val="002A738D"/>
    <w:rsid w:val="002A73A1"/>
    <w:rsid w:val="002A7ACA"/>
    <w:rsid w:val="002A7D81"/>
    <w:rsid w:val="002B0874"/>
    <w:rsid w:val="002B0881"/>
    <w:rsid w:val="002B0D60"/>
    <w:rsid w:val="002B118F"/>
    <w:rsid w:val="002B167F"/>
    <w:rsid w:val="002B1A20"/>
    <w:rsid w:val="002B1D36"/>
    <w:rsid w:val="002B23F8"/>
    <w:rsid w:val="002B270E"/>
    <w:rsid w:val="002B2E87"/>
    <w:rsid w:val="002B3F94"/>
    <w:rsid w:val="002B4A7C"/>
    <w:rsid w:val="002B536B"/>
    <w:rsid w:val="002B55E8"/>
    <w:rsid w:val="002B5C9D"/>
    <w:rsid w:val="002B5D40"/>
    <w:rsid w:val="002B60CC"/>
    <w:rsid w:val="002B63C6"/>
    <w:rsid w:val="002B6B22"/>
    <w:rsid w:val="002B6DF2"/>
    <w:rsid w:val="002B6EEF"/>
    <w:rsid w:val="002B7185"/>
    <w:rsid w:val="002B742D"/>
    <w:rsid w:val="002B78A9"/>
    <w:rsid w:val="002B78E8"/>
    <w:rsid w:val="002B790E"/>
    <w:rsid w:val="002B79D7"/>
    <w:rsid w:val="002B7B5A"/>
    <w:rsid w:val="002B7D64"/>
    <w:rsid w:val="002C02B3"/>
    <w:rsid w:val="002C0569"/>
    <w:rsid w:val="002C089B"/>
    <w:rsid w:val="002C0A57"/>
    <w:rsid w:val="002C1035"/>
    <w:rsid w:val="002C13AE"/>
    <w:rsid w:val="002C13E8"/>
    <w:rsid w:val="002C19FC"/>
    <w:rsid w:val="002C1A34"/>
    <w:rsid w:val="002C1FE4"/>
    <w:rsid w:val="002C273C"/>
    <w:rsid w:val="002C2A75"/>
    <w:rsid w:val="002C35BA"/>
    <w:rsid w:val="002C35FF"/>
    <w:rsid w:val="002C37A5"/>
    <w:rsid w:val="002C41A1"/>
    <w:rsid w:val="002C446F"/>
    <w:rsid w:val="002C55A7"/>
    <w:rsid w:val="002C571D"/>
    <w:rsid w:val="002C5D9A"/>
    <w:rsid w:val="002C67BA"/>
    <w:rsid w:val="002C6858"/>
    <w:rsid w:val="002C687F"/>
    <w:rsid w:val="002C6BBF"/>
    <w:rsid w:val="002C7140"/>
    <w:rsid w:val="002C76FE"/>
    <w:rsid w:val="002D078E"/>
    <w:rsid w:val="002D09DA"/>
    <w:rsid w:val="002D10C1"/>
    <w:rsid w:val="002D11F9"/>
    <w:rsid w:val="002D1BB5"/>
    <w:rsid w:val="002D2029"/>
    <w:rsid w:val="002D21C9"/>
    <w:rsid w:val="002D2577"/>
    <w:rsid w:val="002D2A80"/>
    <w:rsid w:val="002D2AB4"/>
    <w:rsid w:val="002D2D1D"/>
    <w:rsid w:val="002D3236"/>
    <w:rsid w:val="002D3664"/>
    <w:rsid w:val="002D38FC"/>
    <w:rsid w:val="002D4403"/>
    <w:rsid w:val="002D45A0"/>
    <w:rsid w:val="002D48D3"/>
    <w:rsid w:val="002D4B23"/>
    <w:rsid w:val="002D525E"/>
    <w:rsid w:val="002D63F7"/>
    <w:rsid w:val="002D65E5"/>
    <w:rsid w:val="002D6D0E"/>
    <w:rsid w:val="002D7AA5"/>
    <w:rsid w:val="002E03B0"/>
    <w:rsid w:val="002E0ED2"/>
    <w:rsid w:val="002E1116"/>
    <w:rsid w:val="002E15F0"/>
    <w:rsid w:val="002E19CC"/>
    <w:rsid w:val="002E1F33"/>
    <w:rsid w:val="002E22BE"/>
    <w:rsid w:val="002E2436"/>
    <w:rsid w:val="002E2FF4"/>
    <w:rsid w:val="002E3000"/>
    <w:rsid w:val="002E34C5"/>
    <w:rsid w:val="002E3829"/>
    <w:rsid w:val="002E390B"/>
    <w:rsid w:val="002E3B71"/>
    <w:rsid w:val="002E4638"/>
    <w:rsid w:val="002E4CBC"/>
    <w:rsid w:val="002E4E4D"/>
    <w:rsid w:val="002E5553"/>
    <w:rsid w:val="002E585E"/>
    <w:rsid w:val="002E5D2F"/>
    <w:rsid w:val="002E5D33"/>
    <w:rsid w:val="002E5E0C"/>
    <w:rsid w:val="002E6414"/>
    <w:rsid w:val="002E6528"/>
    <w:rsid w:val="002E681F"/>
    <w:rsid w:val="002E74C6"/>
    <w:rsid w:val="002E7557"/>
    <w:rsid w:val="002E7BB7"/>
    <w:rsid w:val="002F00BD"/>
    <w:rsid w:val="002F0183"/>
    <w:rsid w:val="002F07A6"/>
    <w:rsid w:val="002F0FDE"/>
    <w:rsid w:val="002F13C5"/>
    <w:rsid w:val="002F15F9"/>
    <w:rsid w:val="002F198D"/>
    <w:rsid w:val="002F1B69"/>
    <w:rsid w:val="002F1E3D"/>
    <w:rsid w:val="002F24BA"/>
    <w:rsid w:val="002F2A86"/>
    <w:rsid w:val="002F2DC3"/>
    <w:rsid w:val="002F3731"/>
    <w:rsid w:val="002F41ED"/>
    <w:rsid w:val="002F4C0A"/>
    <w:rsid w:val="002F5105"/>
    <w:rsid w:val="002F5718"/>
    <w:rsid w:val="002F647B"/>
    <w:rsid w:val="002F6E88"/>
    <w:rsid w:val="002F7AC1"/>
    <w:rsid w:val="002F7C51"/>
    <w:rsid w:val="002F7E61"/>
    <w:rsid w:val="002F7E8F"/>
    <w:rsid w:val="0030031B"/>
    <w:rsid w:val="0030047C"/>
    <w:rsid w:val="00300A07"/>
    <w:rsid w:val="00300DB5"/>
    <w:rsid w:val="0030113D"/>
    <w:rsid w:val="00301647"/>
    <w:rsid w:val="00301822"/>
    <w:rsid w:val="0030192B"/>
    <w:rsid w:val="003019EC"/>
    <w:rsid w:val="00302500"/>
    <w:rsid w:val="0030259D"/>
    <w:rsid w:val="00302822"/>
    <w:rsid w:val="00302A0C"/>
    <w:rsid w:val="00302ACE"/>
    <w:rsid w:val="00303312"/>
    <w:rsid w:val="00303508"/>
    <w:rsid w:val="00303E72"/>
    <w:rsid w:val="0030427C"/>
    <w:rsid w:val="003042D4"/>
    <w:rsid w:val="0030479B"/>
    <w:rsid w:val="00304AC1"/>
    <w:rsid w:val="00305130"/>
    <w:rsid w:val="00305505"/>
    <w:rsid w:val="003055C4"/>
    <w:rsid w:val="00305B2B"/>
    <w:rsid w:val="003060A8"/>
    <w:rsid w:val="00306252"/>
    <w:rsid w:val="00306727"/>
    <w:rsid w:val="00307A99"/>
    <w:rsid w:val="00307DFA"/>
    <w:rsid w:val="0031041C"/>
    <w:rsid w:val="0031053E"/>
    <w:rsid w:val="00310D78"/>
    <w:rsid w:val="003119B0"/>
    <w:rsid w:val="00311A3A"/>
    <w:rsid w:val="0031211F"/>
    <w:rsid w:val="003121D3"/>
    <w:rsid w:val="0031266F"/>
    <w:rsid w:val="00312A7C"/>
    <w:rsid w:val="003134AD"/>
    <w:rsid w:val="00313761"/>
    <w:rsid w:val="00313F3C"/>
    <w:rsid w:val="00314B3B"/>
    <w:rsid w:val="00315198"/>
    <w:rsid w:val="003153A1"/>
    <w:rsid w:val="00315554"/>
    <w:rsid w:val="00315B21"/>
    <w:rsid w:val="00315DC5"/>
    <w:rsid w:val="00316561"/>
    <w:rsid w:val="00316DFD"/>
    <w:rsid w:val="00316E1E"/>
    <w:rsid w:val="00316EE4"/>
    <w:rsid w:val="003172A7"/>
    <w:rsid w:val="003178C3"/>
    <w:rsid w:val="00317D2D"/>
    <w:rsid w:val="00317F17"/>
    <w:rsid w:val="00320BBE"/>
    <w:rsid w:val="003214C0"/>
    <w:rsid w:val="00321517"/>
    <w:rsid w:val="00321A79"/>
    <w:rsid w:val="0032292D"/>
    <w:rsid w:val="00324524"/>
    <w:rsid w:val="003246ED"/>
    <w:rsid w:val="0032487E"/>
    <w:rsid w:val="00325018"/>
    <w:rsid w:val="00325069"/>
    <w:rsid w:val="00325A9E"/>
    <w:rsid w:val="00325BB2"/>
    <w:rsid w:val="00325CD0"/>
    <w:rsid w:val="00325E0A"/>
    <w:rsid w:val="0032622C"/>
    <w:rsid w:val="00326753"/>
    <w:rsid w:val="00326A25"/>
    <w:rsid w:val="00326E64"/>
    <w:rsid w:val="00326FCC"/>
    <w:rsid w:val="003278BA"/>
    <w:rsid w:val="00327AC2"/>
    <w:rsid w:val="003306A2"/>
    <w:rsid w:val="003307C6"/>
    <w:rsid w:val="00330D46"/>
    <w:rsid w:val="00330F1F"/>
    <w:rsid w:val="00331625"/>
    <w:rsid w:val="0033189A"/>
    <w:rsid w:val="00331931"/>
    <w:rsid w:val="00331C3A"/>
    <w:rsid w:val="00331DA0"/>
    <w:rsid w:val="003327E9"/>
    <w:rsid w:val="00332F2C"/>
    <w:rsid w:val="00333033"/>
    <w:rsid w:val="0033314C"/>
    <w:rsid w:val="00333179"/>
    <w:rsid w:val="003331CC"/>
    <w:rsid w:val="003337C6"/>
    <w:rsid w:val="00333C11"/>
    <w:rsid w:val="00333D25"/>
    <w:rsid w:val="003340B8"/>
    <w:rsid w:val="0033440F"/>
    <w:rsid w:val="003347F7"/>
    <w:rsid w:val="00334875"/>
    <w:rsid w:val="0033628F"/>
    <w:rsid w:val="0033686F"/>
    <w:rsid w:val="0033688B"/>
    <w:rsid w:val="00336CA6"/>
    <w:rsid w:val="00337111"/>
    <w:rsid w:val="00337408"/>
    <w:rsid w:val="00337868"/>
    <w:rsid w:val="0033797E"/>
    <w:rsid w:val="003408F0"/>
    <w:rsid w:val="00340F88"/>
    <w:rsid w:val="00341001"/>
    <w:rsid w:val="0034114D"/>
    <w:rsid w:val="003411FE"/>
    <w:rsid w:val="00341D4C"/>
    <w:rsid w:val="00341F59"/>
    <w:rsid w:val="00341FA7"/>
    <w:rsid w:val="0034207F"/>
    <w:rsid w:val="00342297"/>
    <w:rsid w:val="00342316"/>
    <w:rsid w:val="0034248C"/>
    <w:rsid w:val="003425C3"/>
    <w:rsid w:val="003425DD"/>
    <w:rsid w:val="00343100"/>
    <w:rsid w:val="0034312E"/>
    <w:rsid w:val="0034318D"/>
    <w:rsid w:val="003433D4"/>
    <w:rsid w:val="00343AA5"/>
    <w:rsid w:val="00343DDD"/>
    <w:rsid w:val="00343E0A"/>
    <w:rsid w:val="00343F93"/>
    <w:rsid w:val="00344669"/>
    <w:rsid w:val="0034494D"/>
    <w:rsid w:val="00344AB7"/>
    <w:rsid w:val="00344D6E"/>
    <w:rsid w:val="003456FF"/>
    <w:rsid w:val="003457F1"/>
    <w:rsid w:val="00345FCD"/>
    <w:rsid w:val="003466F7"/>
    <w:rsid w:val="00346ADF"/>
    <w:rsid w:val="0034711B"/>
    <w:rsid w:val="00347812"/>
    <w:rsid w:val="00347C3F"/>
    <w:rsid w:val="00347DED"/>
    <w:rsid w:val="0035068B"/>
    <w:rsid w:val="003506D7"/>
    <w:rsid w:val="00351996"/>
    <w:rsid w:val="00351B0C"/>
    <w:rsid w:val="00351C28"/>
    <w:rsid w:val="0035206E"/>
    <w:rsid w:val="003521D1"/>
    <w:rsid w:val="00352628"/>
    <w:rsid w:val="00352E5F"/>
    <w:rsid w:val="00353327"/>
    <w:rsid w:val="00353F59"/>
    <w:rsid w:val="003541B7"/>
    <w:rsid w:val="00354A7F"/>
    <w:rsid w:val="00355335"/>
    <w:rsid w:val="00355697"/>
    <w:rsid w:val="00355826"/>
    <w:rsid w:val="00355864"/>
    <w:rsid w:val="003558F6"/>
    <w:rsid w:val="00355FA7"/>
    <w:rsid w:val="00356026"/>
    <w:rsid w:val="003563B4"/>
    <w:rsid w:val="00356A79"/>
    <w:rsid w:val="003570F3"/>
    <w:rsid w:val="003572AB"/>
    <w:rsid w:val="0036039B"/>
    <w:rsid w:val="003609C1"/>
    <w:rsid w:val="00360DE0"/>
    <w:rsid w:val="0036126C"/>
    <w:rsid w:val="00361ECA"/>
    <w:rsid w:val="00361FF3"/>
    <w:rsid w:val="0036200D"/>
    <w:rsid w:val="0036258B"/>
    <w:rsid w:val="00362602"/>
    <w:rsid w:val="00362729"/>
    <w:rsid w:val="00362A66"/>
    <w:rsid w:val="00362A68"/>
    <w:rsid w:val="003636D0"/>
    <w:rsid w:val="003636D4"/>
    <w:rsid w:val="00363F02"/>
    <w:rsid w:val="00364559"/>
    <w:rsid w:val="00364A47"/>
    <w:rsid w:val="00365FE5"/>
    <w:rsid w:val="0036600D"/>
    <w:rsid w:val="00366B4B"/>
    <w:rsid w:val="00366E1B"/>
    <w:rsid w:val="0036739A"/>
    <w:rsid w:val="0036747C"/>
    <w:rsid w:val="00370000"/>
    <w:rsid w:val="003700FC"/>
    <w:rsid w:val="00370ACA"/>
    <w:rsid w:val="00370C5B"/>
    <w:rsid w:val="003718A2"/>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A63"/>
    <w:rsid w:val="003803CA"/>
    <w:rsid w:val="00380438"/>
    <w:rsid w:val="0038051D"/>
    <w:rsid w:val="00380BE2"/>
    <w:rsid w:val="00381647"/>
    <w:rsid w:val="003817EC"/>
    <w:rsid w:val="003820EB"/>
    <w:rsid w:val="003824AA"/>
    <w:rsid w:val="00382AA9"/>
    <w:rsid w:val="00383270"/>
    <w:rsid w:val="003837A0"/>
    <w:rsid w:val="00383FF6"/>
    <w:rsid w:val="0038400F"/>
    <w:rsid w:val="00384122"/>
    <w:rsid w:val="00384ADF"/>
    <w:rsid w:val="00384BE1"/>
    <w:rsid w:val="00384E94"/>
    <w:rsid w:val="00384FF4"/>
    <w:rsid w:val="0038559E"/>
    <w:rsid w:val="00386B09"/>
    <w:rsid w:val="00386D61"/>
    <w:rsid w:val="00387193"/>
    <w:rsid w:val="003901C7"/>
    <w:rsid w:val="003911E0"/>
    <w:rsid w:val="003912A1"/>
    <w:rsid w:val="0039225A"/>
    <w:rsid w:val="00392593"/>
    <w:rsid w:val="00392B47"/>
    <w:rsid w:val="00392F4B"/>
    <w:rsid w:val="00393FAA"/>
    <w:rsid w:val="0039415F"/>
    <w:rsid w:val="00394307"/>
    <w:rsid w:val="0039477E"/>
    <w:rsid w:val="003947FC"/>
    <w:rsid w:val="00394873"/>
    <w:rsid w:val="003948BD"/>
    <w:rsid w:val="00395144"/>
    <w:rsid w:val="003954A4"/>
    <w:rsid w:val="00396C39"/>
    <w:rsid w:val="00396D03"/>
    <w:rsid w:val="003970D2"/>
    <w:rsid w:val="003972D7"/>
    <w:rsid w:val="003972DF"/>
    <w:rsid w:val="003975FB"/>
    <w:rsid w:val="003978F8"/>
    <w:rsid w:val="003A040B"/>
    <w:rsid w:val="003A042A"/>
    <w:rsid w:val="003A06AB"/>
    <w:rsid w:val="003A1206"/>
    <w:rsid w:val="003A1CF9"/>
    <w:rsid w:val="003A2BFF"/>
    <w:rsid w:val="003A2FE3"/>
    <w:rsid w:val="003A3301"/>
    <w:rsid w:val="003A373B"/>
    <w:rsid w:val="003A381E"/>
    <w:rsid w:val="003A3ACA"/>
    <w:rsid w:val="003A3D15"/>
    <w:rsid w:val="003A3D8A"/>
    <w:rsid w:val="003A3DB5"/>
    <w:rsid w:val="003A3E19"/>
    <w:rsid w:val="003A3E80"/>
    <w:rsid w:val="003A3F2F"/>
    <w:rsid w:val="003A414F"/>
    <w:rsid w:val="003A4666"/>
    <w:rsid w:val="003A4C25"/>
    <w:rsid w:val="003A4E80"/>
    <w:rsid w:val="003A529B"/>
    <w:rsid w:val="003A52C2"/>
    <w:rsid w:val="003A538F"/>
    <w:rsid w:val="003A55D4"/>
    <w:rsid w:val="003A5792"/>
    <w:rsid w:val="003A5DC8"/>
    <w:rsid w:val="003A5E0B"/>
    <w:rsid w:val="003A607D"/>
    <w:rsid w:val="003A60A8"/>
    <w:rsid w:val="003A7302"/>
    <w:rsid w:val="003A73B6"/>
    <w:rsid w:val="003A75E6"/>
    <w:rsid w:val="003A7AFC"/>
    <w:rsid w:val="003A7D99"/>
    <w:rsid w:val="003A7E54"/>
    <w:rsid w:val="003A7E6D"/>
    <w:rsid w:val="003B0139"/>
    <w:rsid w:val="003B0373"/>
    <w:rsid w:val="003B0AC8"/>
    <w:rsid w:val="003B0FCB"/>
    <w:rsid w:val="003B1499"/>
    <w:rsid w:val="003B1604"/>
    <w:rsid w:val="003B1A16"/>
    <w:rsid w:val="003B1D62"/>
    <w:rsid w:val="003B1F7B"/>
    <w:rsid w:val="003B21FD"/>
    <w:rsid w:val="003B2810"/>
    <w:rsid w:val="003B2C2B"/>
    <w:rsid w:val="003B2E0D"/>
    <w:rsid w:val="003B2F4B"/>
    <w:rsid w:val="003B3A12"/>
    <w:rsid w:val="003B3D40"/>
    <w:rsid w:val="003B443D"/>
    <w:rsid w:val="003B4750"/>
    <w:rsid w:val="003B47C3"/>
    <w:rsid w:val="003B53BD"/>
    <w:rsid w:val="003B5600"/>
    <w:rsid w:val="003B57ED"/>
    <w:rsid w:val="003B5908"/>
    <w:rsid w:val="003B68B1"/>
    <w:rsid w:val="003B6A48"/>
    <w:rsid w:val="003B6C97"/>
    <w:rsid w:val="003B71A1"/>
    <w:rsid w:val="003B7362"/>
    <w:rsid w:val="003B74BE"/>
    <w:rsid w:val="003B75ED"/>
    <w:rsid w:val="003B7771"/>
    <w:rsid w:val="003B781C"/>
    <w:rsid w:val="003C0011"/>
    <w:rsid w:val="003C074C"/>
    <w:rsid w:val="003C0A6C"/>
    <w:rsid w:val="003C0F74"/>
    <w:rsid w:val="003C1F69"/>
    <w:rsid w:val="003C25F9"/>
    <w:rsid w:val="003C2BDA"/>
    <w:rsid w:val="003C2C0D"/>
    <w:rsid w:val="003C2C66"/>
    <w:rsid w:val="003C300B"/>
    <w:rsid w:val="003C30EC"/>
    <w:rsid w:val="003C390B"/>
    <w:rsid w:val="003C3B57"/>
    <w:rsid w:val="003C4132"/>
    <w:rsid w:val="003C5140"/>
    <w:rsid w:val="003C6914"/>
    <w:rsid w:val="003C6B51"/>
    <w:rsid w:val="003C6ECF"/>
    <w:rsid w:val="003C75D1"/>
    <w:rsid w:val="003C7670"/>
    <w:rsid w:val="003C7903"/>
    <w:rsid w:val="003C7A8F"/>
    <w:rsid w:val="003C7D07"/>
    <w:rsid w:val="003D1B95"/>
    <w:rsid w:val="003D2616"/>
    <w:rsid w:val="003D2A34"/>
    <w:rsid w:val="003D2FC3"/>
    <w:rsid w:val="003D3028"/>
    <w:rsid w:val="003D3FBD"/>
    <w:rsid w:val="003D4029"/>
    <w:rsid w:val="003D432D"/>
    <w:rsid w:val="003D44EC"/>
    <w:rsid w:val="003D4E8A"/>
    <w:rsid w:val="003D4F77"/>
    <w:rsid w:val="003D4F8B"/>
    <w:rsid w:val="003D5307"/>
    <w:rsid w:val="003D58E4"/>
    <w:rsid w:val="003D5FBC"/>
    <w:rsid w:val="003D6672"/>
    <w:rsid w:val="003D66C9"/>
    <w:rsid w:val="003D70B4"/>
    <w:rsid w:val="003D70C8"/>
    <w:rsid w:val="003E00FF"/>
    <w:rsid w:val="003E07D5"/>
    <w:rsid w:val="003E0F81"/>
    <w:rsid w:val="003E11F5"/>
    <w:rsid w:val="003E1457"/>
    <w:rsid w:val="003E17D5"/>
    <w:rsid w:val="003E1BAD"/>
    <w:rsid w:val="003E240E"/>
    <w:rsid w:val="003E26E7"/>
    <w:rsid w:val="003E290C"/>
    <w:rsid w:val="003E2FEB"/>
    <w:rsid w:val="003E329B"/>
    <w:rsid w:val="003E3AD8"/>
    <w:rsid w:val="003E4645"/>
    <w:rsid w:val="003E47FB"/>
    <w:rsid w:val="003E4809"/>
    <w:rsid w:val="003E482A"/>
    <w:rsid w:val="003E48F1"/>
    <w:rsid w:val="003E4B0B"/>
    <w:rsid w:val="003E5011"/>
    <w:rsid w:val="003E55A4"/>
    <w:rsid w:val="003E57E1"/>
    <w:rsid w:val="003E63BD"/>
    <w:rsid w:val="003E65AD"/>
    <w:rsid w:val="003E6915"/>
    <w:rsid w:val="003E7083"/>
    <w:rsid w:val="003E7163"/>
    <w:rsid w:val="003E77CB"/>
    <w:rsid w:val="003E7911"/>
    <w:rsid w:val="003E7DAE"/>
    <w:rsid w:val="003F009A"/>
    <w:rsid w:val="003F065A"/>
    <w:rsid w:val="003F0C2C"/>
    <w:rsid w:val="003F0C6C"/>
    <w:rsid w:val="003F1801"/>
    <w:rsid w:val="003F1A32"/>
    <w:rsid w:val="003F1A90"/>
    <w:rsid w:val="003F1C36"/>
    <w:rsid w:val="003F1C5B"/>
    <w:rsid w:val="003F1DFD"/>
    <w:rsid w:val="003F1ED4"/>
    <w:rsid w:val="003F2940"/>
    <w:rsid w:val="003F3164"/>
    <w:rsid w:val="003F3345"/>
    <w:rsid w:val="003F3506"/>
    <w:rsid w:val="003F38A2"/>
    <w:rsid w:val="003F3A15"/>
    <w:rsid w:val="003F3E86"/>
    <w:rsid w:val="003F3FCF"/>
    <w:rsid w:val="003F43E9"/>
    <w:rsid w:val="003F449D"/>
    <w:rsid w:val="003F493C"/>
    <w:rsid w:val="003F5080"/>
    <w:rsid w:val="003F5238"/>
    <w:rsid w:val="003F5927"/>
    <w:rsid w:val="003F596E"/>
    <w:rsid w:val="003F5A35"/>
    <w:rsid w:val="003F5B7D"/>
    <w:rsid w:val="003F5E44"/>
    <w:rsid w:val="003F6637"/>
    <w:rsid w:val="003F6BDD"/>
    <w:rsid w:val="003F71AF"/>
    <w:rsid w:val="003F7481"/>
    <w:rsid w:val="003F774D"/>
    <w:rsid w:val="003F780C"/>
    <w:rsid w:val="003F782D"/>
    <w:rsid w:val="003F7C1A"/>
    <w:rsid w:val="003F7EFB"/>
    <w:rsid w:val="00400258"/>
    <w:rsid w:val="00400B8B"/>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DEE"/>
    <w:rsid w:val="004059B0"/>
    <w:rsid w:val="00405A58"/>
    <w:rsid w:val="00406085"/>
    <w:rsid w:val="0040698A"/>
    <w:rsid w:val="0040743E"/>
    <w:rsid w:val="004075D4"/>
    <w:rsid w:val="0040777B"/>
    <w:rsid w:val="00407885"/>
    <w:rsid w:val="004100F3"/>
    <w:rsid w:val="00410659"/>
    <w:rsid w:val="00411642"/>
    <w:rsid w:val="0041214C"/>
    <w:rsid w:val="00412A85"/>
    <w:rsid w:val="00413AAE"/>
    <w:rsid w:val="00414C7D"/>
    <w:rsid w:val="00414F4F"/>
    <w:rsid w:val="00415B2D"/>
    <w:rsid w:val="00415D09"/>
    <w:rsid w:val="00416026"/>
    <w:rsid w:val="00416180"/>
    <w:rsid w:val="00416503"/>
    <w:rsid w:val="00416661"/>
    <w:rsid w:val="00416B32"/>
    <w:rsid w:val="00416FC0"/>
    <w:rsid w:val="00417039"/>
    <w:rsid w:val="00417333"/>
    <w:rsid w:val="00417786"/>
    <w:rsid w:val="004178B0"/>
    <w:rsid w:val="00417BBD"/>
    <w:rsid w:val="00417C8E"/>
    <w:rsid w:val="00417EBE"/>
    <w:rsid w:val="00420511"/>
    <w:rsid w:val="00420898"/>
    <w:rsid w:val="004222DD"/>
    <w:rsid w:val="0042392C"/>
    <w:rsid w:val="00423BC4"/>
    <w:rsid w:val="00423F1F"/>
    <w:rsid w:val="0042404A"/>
    <w:rsid w:val="00424085"/>
    <w:rsid w:val="00424334"/>
    <w:rsid w:val="004244A5"/>
    <w:rsid w:val="004247A7"/>
    <w:rsid w:val="004250D8"/>
    <w:rsid w:val="00425114"/>
    <w:rsid w:val="004253CE"/>
    <w:rsid w:val="004255B5"/>
    <w:rsid w:val="0042583F"/>
    <w:rsid w:val="004258F2"/>
    <w:rsid w:val="0042596B"/>
    <w:rsid w:val="00425A28"/>
    <w:rsid w:val="00425BB5"/>
    <w:rsid w:val="00425E08"/>
    <w:rsid w:val="00425FE5"/>
    <w:rsid w:val="00426153"/>
    <w:rsid w:val="00426526"/>
    <w:rsid w:val="00426B93"/>
    <w:rsid w:val="00426C8A"/>
    <w:rsid w:val="00427279"/>
    <w:rsid w:val="004274DB"/>
    <w:rsid w:val="00427555"/>
    <w:rsid w:val="00427560"/>
    <w:rsid w:val="00427752"/>
    <w:rsid w:val="00427CA2"/>
    <w:rsid w:val="004302B1"/>
    <w:rsid w:val="00430302"/>
    <w:rsid w:val="00430674"/>
    <w:rsid w:val="0043079E"/>
    <w:rsid w:val="00430D33"/>
    <w:rsid w:val="0043117D"/>
    <w:rsid w:val="00431825"/>
    <w:rsid w:val="004319A3"/>
    <w:rsid w:val="00431AF5"/>
    <w:rsid w:val="00431B86"/>
    <w:rsid w:val="00431EF3"/>
    <w:rsid w:val="0043270B"/>
    <w:rsid w:val="004328CE"/>
    <w:rsid w:val="0043293F"/>
    <w:rsid w:val="00432E2E"/>
    <w:rsid w:val="00433514"/>
    <w:rsid w:val="004335DB"/>
    <w:rsid w:val="004335F2"/>
    <w:rsid w:val="00433BC1"/>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4D0"/>
    <w:rsid w:val="004415AD"/>
    <w:rsid w:val="00441D94"/>
    <w:rsid w:val="004420BA"/>
    <w:rsid w:val="0044218D"/>
    <w:rsid w:val="00442B8D"/>
    <w:rsid w:val="00443356"/>
    <w:rsid w:val="004435BE"/>
    <w:rsid w:val="004439FC"/>
    <w:rsid w:val="00443F49"/>
    <w:rsid w:val="00444235"/>
    <w:rsid w:val="00444286"/>
    <w:rsid w:val="00444772"/>
    <w:rsid w:val="004447C7"/>
    <w:rsid w:val="00444B64"/>
    <w:rsid w:val="00444D80"/>
    <w:rsid w:val="00445724"/>
    <w:rsid w:val="00445B0B"/>
    <w:rsid w:val="0044611A"/>
    <w:rsid w:val="00446B9A"/>
    <w:rsid w:val="00447172"/>
    <w:rsid w:val="00447A4D"/>
    <w:rsid w:val="004502DD"/>
    <w:rsid w:val="00450439"/>
    <w:rsid w:val="00450F6D"/>
    <w:rsid w:val="0045185B"/>
    <w:rsid w:val="00451D49"/>
    <w:rsid w:val="00451D86"/>
    <w:rsid w:val="004521BF"/>
    <w:rsid w:val="00452294"/>
    <w:rsid w:val="00452568"/>
    <w:rsid w:val="00452C67"/>
    <w:rsid w:val="00453216"/>
    <w:rsid w:val="00453399"/>
    <w:rsid w:val="004536F4"/>
    <w:rsid w:val="0045376B"/>
    <w:rsid w:val="00453B3B"/>
    <w:rsid w:val="00453CE4"/>
    <w:rsid w:val="00454104"/>
    <w:rsid w:val="004546C8"/>
    <w:rsid w:val="004547DD"/>
    <w:rsid w:val="00454D17"/>
    <w:rsid w:val="00454E6C"/>
    <w:rsid w:val="004551B7"/>
    <w:rsid w:val="0045545D"/>
    <w:rsid w:val="00455994"/>
    <w:rsid w:val="00455FB7"/>
    <w:rsid w:val="004565E0"/>
    <w:rsid w:val="0045670C"/>
    <w:rsid w:val="00456F3C"/>
    <w:rsid w:val="0045706A"/>
    <w:rsid w:val="00457877"/>
    <w:rsid w:val="00457963"/>
    <w:rsid w:val="0045796F"/>
    <w:rsid w:val="0046056C"/>
    <w:rsid w:val="00460B70"/>
    <w:rsid w:val="00460EB8"/>
    <w:rsid w:val="00461991"/>
    <w:rsid w:val="004620C7"/>
    <w:rsid w:val="00462C55"/>
    <w:rsid w:val="00463436"/>
    <w:rsid w:val="00463E1E"/>
    <w:rsid w:val="0046413C"/>
    <w:rsid w:val="004643B0"/>
    <w:rsid w:val="004646F8"/>
    <w:rsid w:val="00464A44"/>
    <w:rsid w:val="0046505F"/>
    <w:rsid w:val="00465844"/>
    <w:rsid w:val="004658A0"/>
    <w:rsid w:val="00465D39"/>
    <w:rsid w:val="00465F13"/>
    <w:rsid w:val="00466199"/>
    <w:rsid w:val="004664F8"/>
    <w:rsid w:val="00467141"/>
    <w:rsid w:val="004673DE"/>
    <w:rsid w:val="004675B5"/>
    <w:rsid w:val="00467742"/>
    <w:rsid w:val="00467BF7"/>
    <w:rsid w:val="00467E43"/>
    <w:rsid w:val="00470648"/>
    <w:rsid w:val="00470869"/>
    <w:rsid w:val="00471446"/>
    <w:rsid w:val="0047175B"/>
    <w:rsid w:val="0047196B"/>
    <w:rsid w:val="00472451"/>
    <w:rsid w:val="004727C4"/>
    <w:rsid w:val="00472EC8"/>
    <w:rsid w:val="00472F53"/>
    <w:rsid w:val="00473074"/>
    <w:rsid w:val="00473E66"/>
    <w:rsid w:val="00474212"/>
    <w:rsid w:val="00474429"/>
    <w:rsid w:val="004744DC"/>
    <w:rsid w:val="00475145"/>
    <w:rsid w:val="0047523F"/>
    <w:rsid w:val="00475624"/>
    <w:rsid w:val="00475C60"/>
    <w:rsid w:val="00475F2F"/>
    <w:rsid w:val="00476141"/>
    <w:rsid w:val="00476168"/>
    <w:rsid w:val="00476DE6"/>
    <w:rsid w:val="00477040"/>
    <w:rsid w:val="004777FB"/>
    <w:rsid w:val="0048059B"/>
    <w:rsid w:val="00480DC6"/>
    <w:rsid w:val="00481674"/>
    <w:rsid w:val="004817D2"/>
    <w:rsid w:val="00481819"/>
    <w:rsid w:val="00481A08"/>
    <w:rsid w:val="00481DB8"/>
    <w:rsid w:val="00481EB7"/>
    <w:rsid w:val="00482114"/>
    <w:rsid w:val="004822B8"/>
    <w:rsid w:val="0048263F"/>
    <w:rsid w:val="00482677"/>
    <w:rsid w:val="00482D14"/>
    <w:rsid w:val="00482E90"/>
    <w:rsid w:val="004831EE"/>
    <w:rsid w:val="004834A5"/>
    <w:rsid w:val="0048370C"/>
    <w:rsid w:val="00483D8C"/>
    <w:rsid w:val="00484CC4"/>
    <w:rsid w:val="00484D6B"/>
    <w:rsid w:val="00484F7A"/>
    <w:rsid w:val="00485885"/>
    <w:rsid w:val="00486301"/>
    <w:rsid w:val="0048667B"/>
    <w:rsid w:val="00486FC3"/>
    <w:rsid w:val="004874B9"/>
    <w:rsid w:val="00487817"/>
    <w:rsid w:val="00487A04"/>
    <w:rsid w:val="00487B4F"/>
    <w:rsid w:val="00487C2C"/>
    <w:rsid w:val="004902CA"/>
    <w:rsid w:val="00490510"/>
    <w:rsid w:val="00490907"/>
    <w:rsid w:val="00490C15"/>
    <w:rsid w:val="00490C8A"/>
    <w:rsid w:val="004913A3"/>
    <w:rsid w:val="004918EE"/>
    <w:rsid w:val="00492DE1"/>
    <w:rsid w:val="00493124"/>
    <w:rsid w:val="0049351D"/>
    <w:rsid w:val="00493F24"/>
    <w:rsid w:val="00494252"/>
    <w:rsid w:val="004944B4"/>
    <w:rsid w:val="00494963"/>
    <w:rsid w:val="00494D37"/>
    <w:rsid w:val="00494F94"/>
    <w:rsid w:val="0049582F"/>
    <w:rsid w:val="00495C62"/>
    <w:rsid w:val="004968A0"/>
    <w:rsid w:val="004969C9"/>
    <w:rsid w:val="00496AAB"/>
    <w:rsid w:val="00496B22"/>
    <w:rsid w:val="004970E9"/>
    <w:rsid w:val="00497164"/>
    <w:rsid w:val="0049762C"/>
    <w:rsid w:val="00497A43"/>
    <w:rsid w:val="00497A91"/>
    <w:rsid w:val="00497F76"/>
    <w:rsid w:val="004A007B"/>
    <w:rsid w:val="004A0129"/>
    <w:rsid w:val="004A0190"/>
    <w:rsid w:val="004A0DF7"/>
    <w:rsid w:val="004A0EB5"/>
    <w:rsid w:val="004A0EBB"/>
    <w:rsid w:val="004A1389"/>
    <w:rsid w:val="004A167F"/>
    <w:rsid w:val="004A1C1F"/>
    <w:rsid w:val="004A226C"/>
    <w:rsid w:val="004A246B"/>
    <w:rsid w:val="004A2AD0"/>
    <w:rsid w:val="004A33A3"/>
    <w:rsid w:val="004A3B23"/>
    <w:rsid w:val="004A474E"/>
    <w:rsid w:val="004A4D43"/>
    <w:rsid w:val="004A54A4"/>
    <w:rsid w:val="004A5BD7"/>
    <w:rsid w:val="004A6286"/>
    <w:rsid w:val="004A641C"/>
    <w:rsid w:val="004A6F63"/>
    <w:rsid w:val="004A731E"/>
    <w:rsid w:val="004A7370"/>
    <w:rsid w:val="004B1B8B"/>
    <w:rsid w:val="004B1E98"/>
    <w:rsid w:val="004B244E"/>
    <w:rsid w:val="004B26FF"/>
    <w:rsid w:val="004B2721"/>
    <w:rsid w:val="004B2751"/>
    <w:rsid w:val="004B314F"/>
    <w:rsid w:val="004B40AB"/>
    <w:rsid w:val="004B444C"/>
    <w:rsid w:val="004B4954"/>
    <w:rsid w:val="004B4CE1"/>
    <w:rsid w:val="004B5154"/>
    <w:rsid w:val="004B5875"/>
    <w:rsid w:val="004B66AE"/>
    <w:rsid w:val="004B688D"/>
    <w:rsid w:val="004B6BAC"/>
    <w:rsid w:val="004B6FB3"/>
    <w:rsid w:val="004B72CE"/>
    <w:rsid w:val="004B7D09"/>
    <w:rsid w:val="004B7ED6"/>
    <w:rsid w:val="004C04E3"/>
    <w:rsid w:val="004C0BDF"/>
    <w:rsid w:val="004C1056"/>
    <w:rsid w:val="004C118A"/>
    <w:rsid w:val="004C1624"/>
    <w:rsid w:val="004C1729"/>
    <w:rsid w:val="004C1BAC"/>
    <w:rsid w:val="004C1F02"/>
    <w:rsid w:val="004C2263"/>
    <w:rsid w:val="004C24F6"/>
    <w:rsid w:val="004C2DF8"/>
    <w:rsid w:val="004C2EC4"/>
    <w:rsid w:val="004C300E"/>
    <w:rsid w:val="004C4381"/>
    <w:rsid w:val="004C4397"/>
    <w:rsid w:val="004C47E5"/>
    <w:rsid w:val="004C5059"/>
    <w:rsid w:val="004C5672"/>
    <w:rsid w:val="004C57AD"/>
    <w:rsid w:val="004C630B"/>
    <w:rsid w:val="004C6432"/>
    <w:rsid w:val="004C6494"/>
    <w:rsid w:val="004C66CE"/>
    <w:rsid w:val="004C66EB"/>
    <w:rsid w:val="004C6BD5"/>
    <w:rsid w:val="004C6E0D"/>
    <w:rsid w:val="004C72DA"/>
    <w:rsid w:val="004C734B"/>
    <w:rsid w:val="004C7637"/>
    <w:rsid w:val="004C77C7"/>
    <w:rsid w:val="004C79C1"/>
    <w:rsid w:val="004D06A5"/>
    <w:rsid w:val="004D085E"/>
    <w:rsid w:val="004D09C4"/>
    <w:rsid w:val="004D0D2A"/>
    <w:rsid w:val="004D0E09"/>
    <w:rsid w:val="004D17F8"/>
    <w:rsid w:val="004D266E"/>
    <w:rsid w:val="004D3318"/>
    <w:rsid w:val="004D353A"/>
    <w:rsid w:val="004D3AA5"/>
    <w:rsid w:val="004D3ACE"/>
    <w:rsid w:val="004D4288"/>
    <w:rsid w:val="004D4AE2"/>
    <w:rsid w:val="004D4E1A"/>
    <w:rsid w:val="004D4E40"/>
    <w:rsid w:val="004D4EF3"/>
    <w:rsid w:val="004D4FBD"/>
    <w:rsid w:val="004D5882"/>
    <w:rsid w:val="004D6821"/>
    <w:rsid w:val="004D752C"/>
    <w:rsid w:val="004D7626"/>
    <w:rsid w:val="004D76BB"/>
    <w:rsid w:val="004D7A0D"/>
    <w:rsid w:val="004E0399"/>
    <w:rsid w:val="004E062C"/>
    <w:rsid w:val="004E08E2"/>
    <w:rsid w:val="004E0E3E"/>
    <w:rsid w:val="004E1CE0"/>
    <w:rsid w:val="004E1F92"/>
    <w:rsid w:val="004E208D"/>
    <w:rsid w:val="004E22A8"/>
    <w:rsid w:val="004E236D"/>
    <w:rsid w:val="004E283A"/>
    <w:rsid w:val="004E2E7E"/>
    <w:rsid w:val="004E3F1F"/>
    <w:rsid w:val="004E5182"/>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34DC"/>
    <w:rsid w:val="004F3CC1"/>
    <w:rsid w:val="004F3FEE"/>
    <w:rsid w:val="004F44A9"/>
    <w:rsid w:val="004F4BBE"/>
    <w:rsid w:val="004F5359"/>
    <w:rsid w:val="004F5CE7"/>
    <w:rsid w:val="004F5DB0"/>
    <w:rsid w:val="004F5FD5"/>
    <w:rsid w:val="004F6047"/>
    <w:rsid w:val="004F65EE"/>
    <w:rsid w:val="004F6959"/>
    <w:rsid w:val="004F698C"/>
    <w:rsid w:val="004F6B8D"/>
    <w:rsid w:val="004F73CC"/>
    <w:rsid w:val="004F7BAE"/>
    <w:rsid w:val="004F7D82"/>
    <w:rsid w:val="00500401"/>
    <w:rsid w:val="0050070A"/>
    <w:rsid w:val="00500C6B"/>
    <w:rsid w:val="00501177"/>
    <w:rsid w:val="005014F2"/>
    <w:rsid w:val="0050214D"/>
    <w:rsid w:val="005021BD"/>
    <w:rsid w:val="00502A17"/>
    <w:rsid w:val="00502F4A"/>
    <w:rsid w:val="00502F94"/>
    <w:rsid w:val="00503404"/>
    <w:rsid w:val="005038D0"/>
    <w:rsid w:val="00503CC8"/>
    <w:rsid w:val="00503F05"/>
    <w:rsid w:val="00504037"/>
    <w:rsid w:val="005040D3"/>
    <w:rsid w:val="005040D6"/>
    <w:rsid w:val="005047D7"/>
    <w:rsid w:val="00504F7A"/>
    <w:rsid w:val="00505D82"/>
    <w:rsid w:val="00505E4F"/>
    <w:rsid w:val="00506B38"/>
    <w:rsid w:val="00506BF9"/>
    <w:rsid w:val="00507541"/>
    <w:rsid w:val="00507966"/>
    <w:rsid w:val="00507B7B"/>
    <w:rsid w:val="00507F8E"/>
    <w:rsid w:val="00510836"/>
    <w:rsid w:val="00510E09"/>
    <w:rsid w:val="00510EB4"/>
    <w:rsid w:val="0051166C"/>
    <w:rsid w:val="00511DD3"/>
    <w:rsid w:val="0051315B"/>
    <w:rsid w:val="0051335C"/>
    <w:rsid w:val="0051340B"/>
    <w:rsid w:val="00513D22"/>
    <w:rsid w:val="00514C53"/>
    <w:rsid w:val="00516437"/>
    <w:rsid w:val="00517156"/>
    <w:rsid w:val="00517176"/>
    <w:rsid w:val="005172CF"/>
    <w:rsid w:val="0051780B"/>
    <w:rsid w:val="00520DD8"/>
    <w:rsid w:val="00520E85"/>
    <w:rsid w:val="00521461"/>
    <w:rsid w:val="0052158B"/>
    <w:rsid w:val="005217FD"/>
    <w:rsid w:val="00522745"/>
    <w:rsid w:val="005229E0"/>
    <w:rsid w:val="00522CAE"/>
    <w:rsid w:val="00522D70"/>
    <w:rsid w:val="00522FB7"/>
    <w:rsid w:val="00523430"/>
    <w:rsid w:val="00523560"/>
    <w:rsid w:val="0052368B"/>
    <w:rsid w:val="0052383B"/>
    <w:rsid w:val="005238DE"/>
    <w:rsid w:val="00523B40"/>
    <w:rsid w:val="00524213"/>
    <w:rsid w:val="00524EFB"/>
    <w:rsid w:val="00525264"/>
    <w:rsid w:val="005254C7"/>
    <w:rsid w:val="00525647"/>
    <w:rsid w:val="00525739"/>
    <w:rsid w:val="0052662E"/>
    <w:rsid w:val="00526635"/>
    <w:rsid w:val="005269A1"/>
    <w:rsid w:val="00526BC3"/>
    <w:rsid w:val="00526FB4"/>
    <w:rsid w:val="00527469"/>
    <w:rsid w:val="00527C7F"/>
    <w:rsid w:val="00531014"/>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96A"/>
    <w:rsid w:val="005362BB"/>
    <w:rsid w:val="0053703D"/>
    <w:rsid w:val="005370D3"/>
    <w:rsid w:val="00537114"/>
    <w:rsid w:val="00537C89"/>
    <w:rsid w:val="00537ED0"/>
    <w:rsid w:val="00541204"/>
    <w:rsid w:val="00541713"/>
    <w:rsid w:val="005418EF"/>
    <w:rsid w:val="00541BB2"/>
    <w:rsid w:val="00542301"/>
    <w:rsid w:val="00542303"/>
    <w:rsid w:val="005423F5"/>
    <w:rsid w:val="00542498"/>
    <w:rsid w:val="005429D7"/>
    <w:rsid w:val="00542D41"/>
    <w:rsid w:val="00543087"/>
    <w:rsid w:val="00543155"/>
    <w:rsid w:val="005431F9"/>
    <w:rsid w:val="005438C9"/>
    <w:rsid w:val="00543DF9"/>
    <w:rsid w:val="0054406F"/>
    <w:rsid w:val="00544D97"/>
    <w:rsid w:val="00544E32"/>
    <w:rsid w:val="00544F32"/>
    <w:rsid w:val="00546234"/>
    <w:rsid w:val="00546313"/>
    <w:rsid w:val="005464A9"/>
    <w:rsid w:val="00546BB4"/>
    <w:rsid w:val="005471ED"/>
    <w:rsid w:val="00547903"/>
    <w:rsid w:val="00547BEF"/>
    <w:rsid w:val="00547D4F"/>
    <w:rsid w:val="00547D9B"/>
    <w:rsid w:val="0055029B"/>
    <w:rsid w:val="00550377"/>
    <w:rsid w:val="00550D9E"/>
    <w:rsid w:val="00551248"/>
    <w:rsid w:val="005516A4"/>
    <w:rsid w:val="005517F9"/>
    <w:rsid w:val="00551DF1"/>
    <w:rsid w:val="00551EE8"/>
    <w:rsid w:val="00552505"/>
    <w:rsid w:val="005542F9"/>
    <w:rsid w:val="00554A12"/>
    <w:rsid w:val="00554EA2"/>
    <w:rsid w:val="00555230"/>
    <w:rsid w:val="00555BDA"/>
    <w:rsid w:val="00555C20"/>
    <w:rsid w:val="00556110"/>
    <w:rsid w:val="00556165"/>
    <w:rsid w:val="005567D1"/>
    <w:rsid w:val="00556938"/>
    <w:rsid w:val="00556BA9"/>
    <w:rsid w:val="00556EBA"/>
    <w:rsid w:val="00556F72"/>
    <w:rsid w:val="00557176"/>
    <w:rsid w:val="00557CF6"/>
    <w:rsid w:val="005601B8"/>
    <w:rsid w:val="005602D3"/>
    <w:rsid w:val="0056073C"/>
    <w:rsid w:val="00560825"/>
    <w:rsid w:val="00560B95"/>
    <w:rsid w:val="00561AE9"/>
    <w:rsid w:val="00561B79"/>
    <w:rsid w:val="00562038"/>
    <w:rsid w:val="00562175"/>
    <w:rsid w:val="005622A5"/>
    <w:rsid w:val="00562641"/>
    <w:rsid w:val="00562823"/>
    <w:rsid w:val="00562927"/>
    <w:rsid w:val="00562BEE"/>
    <w:rsid w:val="00562C57"/>
    <w:rsid w:val="00563AAD"/>
    <w:rsid w:val="00564630"/>
    <w:rsid w:val="00564637"/>
    <w:rsid w:val="0056463E"/>
    <w:rsid w:val="00564D74"/>
    <w:rsid w:val="00565168"/>
    <w:rsid w:val="005654D3"/>
    <w:rsid w:val="005654F5"/>
    <w:rsid w:val="005656E0"/>
    <w:rsid w:val="00565B5A"/>
    <w:rsid w:val="00565B78"/>
    <w:rsid w:val="005664B7"/>
    <w:rsid w:val="00566D07"/>
    <w:rsid w:val="00566D08"/>
    <w:rsid w:val="00566D20"/>
    <w:rsid w:val="00566E04"/>
    <w:rsid w:val="00567685"/>
    <w:rsid w:val="0057019D"/>
    <w:rsid w:val="0057036C"/>
    <w:rsid w:val="005706D4"/>
    <w:rsid w:val="0057121D"/>
    <w:rsid w:val="00571457"/>
    <w:rsid w:val="005714BA"/>
    <w:rsid w:val="0057262E"/>
    <w:rsid w:val="00572853"/>
    <w:rsid w:val="00572961"/>
    <w:rsid w:val="00572D49"/>
    <w:rsid w:val="00573E71"/>
    <w:rsid w:val="00573EE3"/>
    <w:rsid w:val="005742A4"/>
    <w:rsid w:val="005743C2"/>
    <w:rsid w:val="00574B82"/>
    <w:rsid w:val="00574EF0"/>
    <w:rsid w:val="0057545A"/>
    <w:rsid w:val="005756FE"/>
    <w:rsid w:val="0057571F"/>
    <w:rsid w:val="005758B4"/>
    <w:rsid w:val="00575DAA"/>
    <w:rsid w:val="00575EEC"/>
    <w:rsid w:val="0057639F"/>
    <w:rsid w:val="00576577"/>
    <w:rsid w:val="005775E8"/>
    <w:rsid w:val="0057774E"/>
    <w:rsid w:val="00577A46"/>
    <w:rsid w:val="005808C1"/>
    <w:rsid w:val="00580D1B"/>
    <w:rsid w:val="005819E4"/>
    <w:rsid w:val="005822D3"/>
    <w:rsid w:val="00582406"/>
    <w:rsid w:val="005824BF"/>
    <w:rsid w:val="00582ADA"/>
    <w:rsid w:val="00582B69"/>
    <w:rsid w:val="00582B94"/>
    <w:rsid w:val="00582F43"/>
    <w:rsid w:val="00582F97"/>
    <w:rsid w:val="00583C76"/>
    <w:rsid w:val="00583CD9"/>
    <w:rsid w:val="005841FC"/>
    <w:rsid w:val="005843D3"/>
    <w:rsid w:val="005849AB"/>
    <w:rsid w:val="00584BB2"/>
    <w:rsid w:val="00584C06"/>
    <w:rsid w:val="0058538A"/>
    <w:rsid w:val="00585A8C"/>
    <w:rsid w:val="005860DD"/>
    <w:rsid w:val="005860EA"/>
    <w:rsid w:val="00586134"/>
    <w:rsid w:val="0058629F"/>
    <w:rsid w:val="005870E3"/>
    <w:rsid w:val="005872F9"/>
    <w:rsid w:val="00587DAA"/>
    <w:rsid w:val="00590AEE"/>
    <w:rsid w:val="00590D54"/>
    <w:rsid w:val="00591195"/>
    <w:rsid w:val="005914CB"/>
    <w:rsid w:val="005916FB"/>
    <w:rsid w:val="00591BB6"/>
    <w:rsid w:val="00591BC1"/>
    <w:rsid w:val="00592C65"/>
    <w:rsid w:val="00593072"/>
    <w:rsid w:val="00593334"/>
    <w:rsid w:val="005933C1"/>
    <w:rsid w:val="0059378B"/>
    <w:rsid w:val="00593EF8"/>
    <w:rsid w:val="00594A95"/>
    <w:rsid w:val="00594B88"/>
    <w:rsid w:val="0059548C"/>
    <w:rsid w:val="005956F6"/>
    <w:rsid w:val="0059591D"/>
    <w:rsid w:val="00595A22"/>
    <w:rsid w:val="00595C78"/>
    <w:rsid w:val="00595D19"/>
    <w:rsid w:val="00595D1D"/>
    <w:rsid w:val="0059669B"/>
    <w:rsid w:val="00596A6E"/>
    <w:rsid w:val="00596B04"/>
    <w:rsid w:val="00596CF7"/>
    <w:rsid w:val="00596F6F"/>
    <w:rsid w:val="0059706F"/>
    <w:rsid w:val="00597731"/>
    <w:rsid w:val="00597959"/>
    <w:rsid w:val="00597C60"/>
    <w:rsid w:val="005A018A"/>
    <w:rsid w:val="005A09FD"/>
    <w:rsid w:val="005A0E4D"/>
    <w:rsid w:val="005A0F88"/>
    <w:rsid w:val="005A135A"/>
    <w:rsid w:val="005A187B"/>
    <w:rsid w:val="005A2B11"/>
    <w:rsid w:val="005A2D7B"/>
    <w:rsid w:val="005A2FCF"/>
    <w:rsid w:val="005A3440"/>
    <w:rsid w:val="005A37A0"/>
    <w:rsid w:val="005A38D8"/>
    <w:rsid w:val="005A41EE"/>
    <w:rsid w:val="005A46E2"/>
    <w:rsid w:val="005A4B4E"/>
    <w:rsid w:val="005A5C3A"/>
    <w:rsid w:val="005A62C9"/>
    <w:rsid w:val="005A65A1"/>
    <w:rsid w:val="005A65FA"/>
    <w:rsid w:val="005A67D7"/>
    <w:rsid w:val="005A6B62"/>
    <w:rsid w:val="005A6B88"/>
    <w:rsid w:val="005A6CE9"/>
    <w:rsid w:val="005A7239"/>
    <w:rsid w:val="005A73B1"/>
    <w:rsid w:val="005A758E"/>
    <w:rsid w:val="005A7A95"/>
    <w:rsid w:val="005B0081"/>
    <w:rsid w:val="005B0545"/>
    <w:rsid w:val="005B07FF"/>
    <w:rsid w:val="005B0A12"/>
    <w:rsid w:val="005B12FA"/>
    <w:rsid w:val="005B280F"/>
    <w:rsid w:val="005B28BC"/>
    <w:rsid w:val="005B3936"/>
    <w:rsid w:val="005B4923"/>
    <w:rsid w:val="005B587B"/>
    <w:rsid w:val="005B5973"/>
    <w:rsid w:val="005B5DA0"/>
    <w:rsid w:val="005B6842"/>
    <w:rsid w:val="005B6958"/>
    <w:rsid w:val="005B6B22"/>
    <w:rsid w:val="005B6D7A"/>
    <w:rsid w:val="005B6DB4"/>
    <w:rsid w:val="005B7FE2"/>
    <w:rsid w:val="005C01FD"/>
    <w:rsid w:val="005C0269"/>
    <w:rsid w:val="005C0341"/>
    <w:rsid w:val="005C04AB"/>
    <w:rsid w:val="005C07DF"/>
    <w:rsid w:val="005C0B2E"/>
    <w:rsid w:val="005C0D03"/>
    <w:rsid w:val="005C0D4B"/>
    <w:rsid w:val="005C0DAF"/>
    <w:rsid w:val="005C0ED0"/>
    <w:rsid w:val="005C0FE4"/>
    <w:rsid w:val="005C1576"/>
    <w:rsid w:val="005C1711"/>
    <w:rsid w:val="005C19D6"/>
    <w:rsid w:val="005C1DD2"/>
    <w:rsid w:val="005C1E38"/>
    <w:rsid w:val="005C1EE2"/>
    <w:rsid w:val="005C2245"/>
    <w:rsid w:val="005C2844"/>
    <w:rsid w:val="005C3285"/>
    <w:rsid w:val="005C370C"/>
    <w:rsid w:val="005C3AFE"/>
    <w:rsid w:val="005C3EF5"/>
    <w:rsid w:val="005C3EFB"/>
    <w:rsid w:val="005C414A"/>
    <w:rsid w:val="005C48BC"/>
    <w:rsid w:val="005C4A6F"/>
    <w:rsid w:val="005C4B58"/>
    <w:rsid w:val="005C565E"/>
    <w:rsid w:val="005C5889"/>
    <w:rsid w:val="005C5950"/>
    <w:rsid w:val="005C5E94"/>
    <w:rsid w:val="005C5F79"/>
    <w:rsid w:val="005C62F6"/>
    <w:rsid w:val="005C6ED6"/>
    <w:rsid w:val="005C7C99"/>
    <w:rsid w:val="005D010C"/>
    <w:rsid w:val="005D0130"/>
    <w:rsid w:val="005D066C"/>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116"/>
    <w:rsid w:val="005D7281"/>
    <w:rsid w:val="005D72DA"/>
    <w:rsid w:val="005D73FF"/>
    <w:rsid w:val="005D764F"/>
    <w:rsid w:val="005D7F05"/>
    <w:rsid w:val="005E0DB6"/>
    <w:rsid w:val="005E0EAB"/>
    <w:rsid w:val="005E1D85"/>
    <w:rsid w:val="005E2165"/>
    <w:rsid w:val="005E22F3"/>
    <w:rsid w:val="005E380B"/>
    <w:rsid w:val="005E3C28"/>
    <w:rsid w:val="005E3F3A"/>
    <w:rsid w:val="005E4A98"/>
    <w:rsid w:val="005E4EEA"/>
    <w:rsid w:val="005E6040"/>
    <w:rsid w:val="005E69D4"/>
    <w:rsid w:val="005E742F"/>
    <w:rsid w:val="005E7A2A"/>
    <w:rsid w:val="005E7E31"/>
    <w:rsid w:val="005E7FFE"/>
    <w:rsid w:val="005F01FD"/>
    <w:rsid w:val="005F0A4C"/>
    <w:rsid w:val="005F15E0"/>
    <w:rsid w:val="005F1870"/>
    <w:rsid w:val="005F187E"/>
    <w:rsid w:val="005F272A"/>
    <w:rsid w:val="005F277D"/>
    <w:rsid w:val="005F2CA7"/>
    <w:rsid w:val="005F2FD2"/>
    <w:rsid w:val="005F38F7"/>
    <w:rsid w:val="005F3ACF"/>
    <w:rsid w:val="005F3BFD"/>
    <w:rsid w:val="005F422E"/>
    <w:rsid w:val="005F49C7"/>
    <w:rsid w:val="005F4F76"/>
    <w:rsid w:val="005F514F"/>
    <w:rsid w:val="005F5198"/>
    <w:rsid w:val="005F586B"/>
    <w:rsid w:val="005F5B06"/>
    <w:rsid w:val="005F6D30"/>
    <w:rsid w:val="005F70A7"/>
    <w:rsid w:val="005F73AD"/>
    <w:rsid w:val="005F7CF4"/>
    <w:rsid w:val="00600057"/>
    <w:rsid w:val="00600C64"/>
    <w:rsid w:val="00600D68"/>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1005B"/>
    <w:rsid w:val="0061014C"/>
    <w:rsid w:val="00610636"/>
    <w:rsid w:val="0061067B"/>
    <w:rsid w:val="00610957"/>
    <w:rsid w:val="00610AB5"/>
    <w:rsid w:val="00610BC6"/>
    <w:rsid w:val="00610BF4"/>
    <w:rsid w:val="0061110C"/>
    <w:rsid w:val="0061158B"/>
    <w:rsid w:val="006116F7"/>
    <w:rsid w:val="00612169"/>
    <w:rsid w:val="006123B2"/>
    <w:rsid w:val="00612A47"/>
    <w:rsid w:val="006131BC"/>
    <w:rsid w:val="0061394B"/>
    <w:rsid w:val="00613FA7"/>
    <w:rsid w:val="00613FD7"/>
    <w:rsid w:val="0061402C"/>
    <w:rsid w:val="00614B18"/>
    <w:rsid w:val="0061535D"/>
    <w:rsid w:val="00615673"/>
    <w:rsid w:val="00615BBF"/>
    <w:rsid w:val="00615D17"/>
    <w:rsid w:val="006161E5"/>
    <w:rsid w:val="00616561"/>
    <w:rsid w:val="006167EF"/>
    <w:rsid w:val="00616D97"/>
    <w:rsid w:val="00617898"/>
    <w:rsid w:val="0061796B"/>
    <w:rsid w:val="00620776"/>
    <w:rsid w:val="006207FD"/>
    <w:rsid w:val="00620CEE"/>
    <w:rsid w:val="00622CE8"/>
    <w:rsid w:val="00622D8F"/>
    <w:rsid w:val="00622E29"/>
    <w:rsid w:val="006233E8"/>
    <w:rsid w:val="00623492"/>
    <w:rsid w:val="006234DD"/>
    <w:rsid w:val="00623786"/>
    <w:rsid w:val="00624360"/>
    <w:rsid w:val="0062457A"/>
    <w:rsid w:val="0062488E"/>
    <w:rsid w:val="0062553A"/>
    <w:rsid w:val="0062575A"/>
    <w:rsid w:val="00625EF4"/>
    <w:rsid w:val="006260DC"/>
    <w:rsid w:val="00626215"/>
    <w:rsid w:val="0062767A"/>
    <w:rsid w:val="00627B65"/>
    <w:rsid w:val="00627DAE"/>
    <w:rsid w:val="00627EC4"/>
    <w:rsid w:val="00627F94"/>
    <w:rsid w:val="00630C13"/>
    <w:rsid w:val="00630F2F"/>
    <w:rsid w:val="006310C1"/>
    <w:rsid w:val="00631E3B"/>
    <w:rsid w:val="00631F4C"/>
    <w:rsid w:val="00631FAF"/>
    <w:rsid w:val="00632211"/>
    <w:rsid w:val="00632574"/>
    <w:rsid w:val="00632F36"/>
    <w:rsid w:val="00633219"/>
    <w:rsid w:val="006333E8"/>
    <w:rsid w:val="006333EF"/>
    <w:rsid w:val="00633405"/>
    <w:rsid w:val="006335A3"/>
    <w:rsid w:val="00633FDC"/>
    <w:rsid w:val="00634015"/>
    <w:rsid w:val="00634701"/>
    <w:rsid w:val="00634A06"/>
    <w:rsid w:val="00634A69"/>
    <w:rsid w:val="00634DC0"/>
    <w:rsid w:val="00635DCD"/>
    <w:rsid w:val="006364F7"/>
    <w:rsid w:val="00636E15"/>
    <w:rsid w:val="00636EE0"/>
    <w:rsid w:val="00637370"/>
    <w:rsid w:val="0063747A"/>
    <w:rsid w:val="0063799B"/>
    <w:rsid w:val="00637C68"/>
    <w:rsid w:val="00637E93"/>
    <w:rsid w:val="00637F16"/>
    <w:rsid w:val="006404EF"/>
    <w:rsid w:val="00640F20"/>
    <w:rsid w:val="006412E8"/>
    <w:rsid w:val="00641332"/>
    <w:rsid w:val="00641ED0"/>
    <w:rsid w:val="00641F15"/>
    <w:rsid w:val="0064251E"/>
    <w:rsid w:val="00642A82"/>
    <w:rsid w:val="00642C8C"/>
    <w:rsid w:val="00642FE5"/>
    <w:rsid w:val="00643AD5"/>
    <w:rsid w:val="00643CF5"/>
    <w:rsid w:val="00644855"/>
    <w:rsid w:val="00644A84"/>
    <w:rsid w:val="00644C01"/>
    <w:rsid w:val="00644F09"/>
    <w:rsid w:val="006451D0"/>
    <w:rsid w:val="006452A9"/>
    <w:rsid w:val="006453EB"/>
    <w:rsid w:val="0064612F"/>
    <w:rsid w:val="00646C30"/>
    <w:rsid w:val="00647093"/>
    <w:rsid w:val="00647149"/>
    <w:rsid w:val="006471EC"/>
    <w:rsid w:val="0064728A"/>
    <w:rsid w:val="006473C2"/>
    <w:rsid w:val="00647909"/>
    <w:rsid w:val="00647F32"/>
    <w:rsid w:val="006502C2"/>
    <w:rsid w:val="00650535"/>
    <w:rsid w:val="00650AEC"/>
    <w:rsid w:val="00650BFD"/>
    <w:rsid w:val="00650F8A"/>
    <w:rsid w:val="00650FDE"/>
    <w:rsid w:val="006510E4"/>
    <w:rsid w:val="00651B19"/>
    <w:rsid w:val="0065203B"/>
    <w:rsid w:val="00652B82"/>
    <w:rsid w:val="006534E7"/>
    <w:rsid w:val="00654108"/>
    <w:rsid w:val="006549E1"/>
    <w:rsid w:val="00654BFF"/>
    <w:rsid w:val="00654C22"/>
    <w:rsid w:val="00654C9F"/>
    <w:rsid w:val="00654F3E"/>
    <w:rsid w:val="00655130"/>
    <w:rsid w:val="006551A8"/>
    <w:rsid w:val="0065522B"/>
    <w:rsid w:val="00655615"/>
    <w:rsid w:val="006559F9"/>
    <w:rsid w:val="00656195"/>
    <w:rsid w:val="00656918"/>
    <w:rsid w:val="006572F0"/>
    <w:rsid w:val="0065751D"/>
    <w:rsid w:val="006576A7"/>
    <w:rsid w:val="006579BD"/>
    <w:rsid w:val="00657DAA"/>
    <w:rsid w:val="0066034F"/>
    <w:rsid w:val="0066072A"/>
    <w:rsid w:val="006614E4"/>
    <w:rsid w:val="006616EF"/>
    <w:rsid w:val="006618A6"/>
    <w:rsid w:val="00661A78"/>
    <w:rsid w:val="00661B86"/>
    <w:rsid w:val="00661E1D"/>
    <w:rsid w:val="00662170"/>
    <w:rsid w:val="00662E03"/>
    <w:rsid w:val="00663005"/>
    <w:rsid w:val="00663073"/>
    <w:rsid w:val="00663AD0"/>
    <w:rsid w:val="00663CDF"/>
    <w:rsid w:val="00663F50"/>
    <w:rsid w:val="00663FD9"/>
    <w:rsid w:val="00664075"/>
    <w:rsid w:val="00664787"/>
    <w:rsid w:val="00664AA6"/>
    <w:rsid w:val="00664B8C"/>
    <w:rsid w:val="00665916"/>
    <w:rsid w:val="00665967"/>
    <w:rsid w:val="00665ACF"/>
    <w:rsid w:val="00665B44"/>
    <w:rsid w:val="00665E3B"/>
    <w:rsid w:val="00666207"/>
    <w:rsid w:val="006666E4"/>
    <w:rsid w:val="00666A21"/>
    <w:rsid w:val="00666B9E"/>
    <w:rsid w:val="00666F87"/>
    <w:rsid w:val="00667615"/>
    <w:rsid w:val="00667922"/>
    <w:rsid w:val="00670F4A"/>
    <w:rsid w:val="00671029"/>
    <w:rsid w:val="00671194"/>
    <w:rsid w:val="00671BB1"/>
    <w:rsid w:val="0067228A"/>
    <w:rsid w:val="006726FB"/>
    <w:rsid w:val="00672D5E"/>
    <w:rsid w:val="00672F1B"/>
    <w:rsid w:val="006730D3"/>
    <w:rsid w:val="00673EB7"/>
    <w:rsid w:val="0067478C"/>
    <w:rsid w:val="00674C8E"/>
    <w:rsid w:val="006754A7"/>
    <w:rsid w:val="00675763"/>
    <w:rsid w:val="006757AD"/>
    <w:rsid w:val="006758D6"/>
    <w:rsid w:val="00675970"/>
    <w:rsid w:val="00675B76"/>
    <w:rsid w:val="00675FCA"/>
    <w:rsid w:val="00676101"/>
    <w:rsid w:val="00676131"/>
    <w:rsid w:val="0067635F"/>
    <w:rsid w:val="00676908"/>
    <w:rsid w:val="00677476"/>
    <w:rsid w:val="00677C6A"/>
    <w:rsid w:val="00677CF9"/>
    <w:rsid w:val="00677D56"/>
    <w:rsid w:val="006816E7"/>
    <w:rsid w:val="006821CF"/>
    <w:rsid w:val="006828B9"/>
    <w:rsid w:val="00682AC9"/>
    <w:rsid w:val="00682B18"/>
    <w:rsid w:val="00682DDC"/>
    <w:rsid w:val="006838F2"/>
    <w:rsid w:val="00683A28"/>
    <w:rsid w:val="00683B75"/>
    <w:rsid w:val="006846EA"/>
    <w:rsid w:val="00684FD1"/>
    <w:rsid w:val="00685CEE"/>
    <w:rsid w:val="00685D88"/>
    <w:rsid w:val="006869AA"/>
    <w:rsid w:val="00686F5B"/>
    <w:rsid w:val="00687274"/>
    <w:rsid w:val="0068732C"/>
    <w:rsid w:val="006905D1"/>
    <w:rsid w:val="006907DD"/>
    <w:rsid w:val="00691287"/>
    <w:rsid w:val="006912DF"/>
    <w:rsid w:val="00691348"/>
    <w:rsid w:val="00691E31"/>
    <w:rsid w:val="00691F19"/>
    <w:rsid w:val="00691F77"/>
    <w:rsid w:val="00691FCC"/>
    <w:rsid w:val="006920A9"/>
    <w:rsid w:val="006926C9"/>
    <w:rsid w:val="00692F09"/>
    <w:rsid w:val="006933DC"/>
    <w:rsid w:val="00693529"/>
    <w:rsid w:val="006935F5"/>
    <w:rsid w:val="00693729"/>
    <w:rsid w:val="00694268"/>
    <w:rsid w:val="0069466F"/>
    <w:rsid w:val="00694C72"/>
    <w:rsid w:val="00694D4B"/>
    <w:rsid w:val="00694F19"/>
    <w:rsid w:val="00694F35"/>
    <w:rsid w:val="006953A7"/>
    <w:rsid w:val="00695A70"/>
    <w:rsid w:val="00695AEE"/>
    <w:rsid w:val="00695C8F"/>
    <w:rsid w:val="00696438"/>
    <w:rsid w:val="006A09EE"/>
    <w:rsid w:val="006A0A3B"/>
    <w:rsid w:val="006A0EE1"/>
    <w:rsid w:val="006A17D7"/>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69D6"/>
    <w:rsid w:val="006A71FE"/>
    <w:rsid w:val="006A741E"/>
    <w:rsid w:val="006A7F85"/>
    <w:rsid w:val="006B0408"/>
    <w:rsid w:val="006B05D1"/>
    <w:rsid w:val="006B0971"/>
    <w:rsid w:val="006B0B27"/>
    <w:rsid w:val="006B17C7"/>
    <w:rsid w:val="006B1823"/>
    <w:rsid w:val="006B190F"/>
    <w:rsid w:val="006B286A"/>
    <w:rsid w:val="006B2C0D"/>
    <w:rsid w:val="006B36BE"/>
    <w:rsid w:val="006B40B8"/>
    <w:rsid w:val="006B45FC"/>
    <w:rsid w:val="006B45FE"/>
    <w:rsid w:val="006B4761"/>
    <w:rsid w:val="006B49C5"/>
    <w:rsid w:val="006B4C1C"/>
    <w:rsid w:val="006B4CE8"/>
    <w:rsid w:val="006B4CED"/>
    <w:rsid w:val="006B4CF1"/>
    <w:rsid w:val="006B511E"/>
    <w:rsid w:val="006B5643"/>
    <w:rsid w:val="006B5813"/>
    <w:rsid w:val="006B5E32"/>
    <w:rsid w:val="006B5E90"/>
    <w:rsid w:val="006B6A6B"/>
    <w:rsid w:val="006B6A6F"/>
    <w:rsid w:val="006B6B90"/>
    <w:rsid w:val="006B76E9"/>
    <w:rsid w:val="006B772C"/>
    <w:rsid w:val="006C1639"/>
    <w:rsid w:val="006C1693"/>
    <w:rsid w:val="006C16F4"/>
    <w:rsid w:val="006C1C0A"/>
    <w:rsid w:val="006C2241"/>
    <w:rsid w:val="006C2714"/>
    <w:rsid w:val="006C287F"/>
    <w:rsid w:val="006C2C86"/>
    <w:rsid w:val="006C3139"/>
    <w:rsid w:val="006C34D1"/>
    <w:rsid w:val="006C384B"/>
    <w:rsid w:val="006C3AF1"/>
    <w:rsid w:val="006C3BC5"/>
    <w:rsid w:val="006C44D4"/>
    <w:rsid w:val="006C4E89"/>
    <w:rsid w:val="006C4EC8"/>
    <w:rsid w:val="006C520D"/>
    <w:rsid w:val="006C58F8"/>
    <w:rsid w:val="006C5FC0"/>
    <w:rsid w:val="006C60BE"/>
    <w:rsid w:val="006C6127"/>
    <w:rsid w:val="006C6399"/>
    <w:rsid w:val="006C67B9"/>
    <w:rsid w:val="006C67C7"/>
    <w:rsid w:val="006C6A9B"/>
    <w:rsid w:val="006C6B4F"/>
    <w:rsid w:val="006C6F24"/>
    <w:rsid w:val="006C7559"/>
    <w:rsid w:val="006C778A"/>
    <w:rsid w:val="006C7D04"/>
    <w:rsid w:val="006C7F3C"/>
    <w:rsid w:val="006D08FE"/>
    <w:rsid w:val="006D0C0F"/>
    <w:rsid w:val="006D1319"/>
    <w:rsid w:val="006D147C"/>
    <w:rsid w:val="006D1818"/>
    <w:rsid w:val="006D1D76"/>
    <w:rsid w:val="006D1D98"/>
    <w:rsid w:val="006D1FB4"/>
    <w:rsid w:val="006D2896"/>
    <w:rsid w:val="006D2B5B"/>
    <w:rsid w:val="006D2DED"/>
    <w:rsid w:val="006D35DB"/>
    <w:rsid w:val="006D36D8"/>
    <w:rsid w:val="006D4826"/>
    <w:rsid w:val="006D5110"/>
    <w:rsid w:val="006D5171"/>
    <w:rsid w:val="006D51BE"/>
    <w:rsid w:val="006D5581"/>
    <w:rsid w:val="006D5A90"/>
    <w:rsid w:val="006D682B"/>
    <w:rsid w:val="006D6D16"/>
    <w:rsid w:val="006D6EA3"/>
    <w:rsid w:val="006D767D"/>
    <w:rsid w:val="006D788B"/>
    <w:rsid w:val="006D7ABD"/>
    <w:rsid w:val="006D7B69"/>
    <w:rsid w:val="006E00BF"/>
    <w:rsid w:val="006E0674"/>
    <w:rsid w:val="006E0F4E"/>
    <w:rsid w:val="006E0FAB"/>
    <w:rsid w:val="006E10F1"/>
    <w:rsid w:val="006E1A37"/>
    <w:rsid w:val="006E21AC"/>
    <w:rsid w:val="006E2399"/>
    <w:rsid w:val="006E23C3"/>
    <w:rsid w:val="006E2883"/>
    <w:rsid w:val="006E3697"/>
    <w:rsid w:val="006E3765"/>
    <w:rsid w:val="006E3858"/>
    <w:rsid w:val="006E3A45"/>
    <w:rsid w:val="006E3CB1"/>
    <w:rsid w:val="006E3D17"/>
    <w:rsid w:val="006E3D3C"/>
    <w:rsid w:val="006E3DDA"/>
    <w:rsid w:val="006E3E8F"/>
    <w:rsid w:val="006E479E"/>
    <w:rsid w:val="006E52D9"/>
    <w:rsid w:val="006E57B4"/>
    <w:rsid w:val="006E6303"/>
    <w:rsid w:val="006E6D63"/>
    <w:rsid w:val="006E6DD9"/>
    <w:rsid w:val="006E78AA"/>
    <w:rsid w:val="006E79E8"/>
    <w:rsid w:val="006F04BD"/>
    <w:rsid w:val="006F1C0F"/>
    <w:rsid w:val="006F1DED"/>
    <w:rsid w:val="006F2759"/>
    <w:rsid w:val="006F2A91"/>
    <w:rsid w:val="006F2D33"/>
    <w:rsid w:val="006F2D7A"/>
    <w:rsid w:val="006F2FF5"/>
    <w:rsid w:val="006F379C"/>
    <w:rsid w:val="006F4220"/>
    <w:rsid w:val="006F456E"/>
    <w:rsid w:val="006F4968"/>
    <w:rsid w:val="006F4D59"/>
    <w:rsid w:val="006F69F6"/>
    <w:rsid w:val="006F6BCB"/>
    <w:rsid w:val="006F7104"/>
    <w:rsid w:val="006F73FC"/>
    <w:rsid w:val="006F778D"/>
    <w:rsid w:val="00701020"/>
    <w:rsid w:val="007011CA"/>
    <w:rsid w:val="00701265"/>
    <w:rsid w:val="00701AFC"/>
    <w:rsid w:val="007022EC"/>
    <w:rsid w:val="007028F0"/>
    <w:rsid w:val="00702912"/>
    <w:rsid w:val="00703563"/>
    <w:rsid w:val="007039E6"/>
    <w:rsid w:val="00703CB5"/>
    <w:rsid w:val="00703CE8"/>
    <w:rsid w:val="00703D9F"/>
    <w:rsid w:val="00704737"/>
    <w:rsid w:val="00704C1B"/>
    <w:rsid w:val="007059EA"/>
    <w:rsid w:val="00705C2C"/>
    <w:rsid w:val="00705D34"/>
    <w:rsid w:val="00705F85"/>
    <w:rsid w:val="00706311"/>
    <w:rsid w:val="00706362"/>
    <w:rsid w:val="0070638A"/>
    <w:rsid w:val="007066EA"/>
    <w:rsid w:val="0070708F"/>
    <w:rsid w:val="00707769"/>
    <w:rsid w:val="007077B6"/>
    <w:rsid w:val="0071015D"/>
    <w:rsid w:val="0071051F"/>
    <w:rsid w:val="00710906"/>
    <w:rsid w:val="007113ED"/>
    <w:rsid w:val="007117A9"/>
    <w:rsid w:val="00711865"/>
    <w:rsid w:val="00712157"/>
    <w:rsid w:val="00712433"/>
    <w:rsid w:val="00712590"/>
    <w:rsid w:val="00712C1D"/>
    <w:rsid w:val="00712E01"/>
    <w:rsid w:val="00712EA1"/>
    <w:rsid w:val="0071398B"/>
    <w:rsid w:val="00713AB4"/>
    <w:rsid w:val="00713E35"/>
    <w:rsid w:val="00714532"/>
    <w:rsid w:val="00714E62"/>
    <w:rsid w:val="00714EAB"/>
    <w:rsid w:val="0071540E"/>
    <w:rsid w:val="00715639"/>
    <w:rsid w:val="0071564C"/>
    <w:rsid w:val="0071573F"/>
    <w:rsid w:val="00715A41"/>
    <w:rsid w:val="00715FE5"/>
    <w:rsid w:val="00716741"/>
    <w:rsid w:val="00717478"/>
    <w:rsid w:val="0071774E"/>
    <w:rsid w:val="007200F0"/>
    <w:rsid w:val="00720717"/>
    <w:rsid w:val="007209A3"/>
    <w:rsid w:val="007215EB"/>
    <w:rsid w:val="007216BB"/>
    <w:rsid w:val="00722328"/>
    <w:rsid w:val="0072253E"/>
    <w:rsid w:val="00723235"/>
    <w:rsid w:val="0072377F"/>
    <w:rsid w:val="007245FB"/>
    <w:rsid w:val="0072483E"/>
    <w:rsid w:val="00724C12"/>
    <w:rsid w:val="00724CD7"/>
    <w:rsid w:val="00724E16"/>
    <w:rsid w:val="00724E6E"/>
    <w:rsid w:val="00724F5C"/>
    <w:rsid w:val="007257E3"/>
    <w:rsid w:val="00726003"/>
    <w:rsid w:val="00726E3E"/>
    <w:rsid w:val="007272EE"/>
    <w:rsid w:val="007272F6"/>
    <w:rsid w:val="0072740E"/>
    <w:rsid w:val="00727575"/>
    <w:rsid w:val="00727A07"/>
    <w:rsid w:val="00727C6F"/>
    <w:rsid w:val="00727D64"/>
    <w:rsid w:val="00727F09"/>
    <w:rsid w:val="00730294"/>
    <w:rsid w:val="00730CA6"/>
    <w:rsid w:val="0073108A"/>
    <w:rsid w:val="007310F9"/>
    <w:rsid w:val="00731937"/>
    <w:rsid w:val="0073202A"/>
    <w:rsid w:val="00732030"/>
    <w:rsid w:val="00732288"/>
    <w:rsid w:val="00732488"/>
    <w:rsid w:val="007325D6"/>
    <w:rsid w:val="00732AD8"/>
    <w:rsid w:val="007345B7"/>
    <w:rsid w:val="00734E3B"/>
    <w:rsid w:val="00735EAB"/>
    <w:rsid w:val="0073663C"/>
    <w:rsid w:val="0073689E"/>
    <w:rsid w:val="00737F14"/>
    <w:rsid w:val="00740175"/>
    <w:rsid w:val="00740A8B"/>
    <w:rsid w:val="00740E11"/>
    <w:rsid w:val="00740ECE"/>
    <w:rsid w:val="0074107F"/>
    <w:rsid w:val="0074158C"/>
    <w:rsid w:val="00741994"/>
    <w:rsid w:val="007429DC"/>
    <w:rsid w:val="00742EC9"/>
    <w:rsid w:val="00743542"/>
    <w:rsid w:val="00743DEC"/>
    <w:rsid w:val="00744138"/>
    <w:rsid w:val="0074435F"/>
    <w:rsid w:val="00744814"/>
    <w:rsid w:val="00744AB9"/>
    <w:rsid w:val="00744FAE"/>
    <w:rsid w:val="00745107"/>
    <w:rsid w:val="00745335"/>
    <w:rsid w:val="00745468"/>
    <w:rsid w:val="00745894"/>
    <w:rsid w:val="007461A5"/>
    <w:rsid w:val="007475B7"/>
    <w:rsid w:val="00747643"/>
    <w:rsid w:val="0074779E"/>
    <w:rsid w:val="007477CD"/>
    <w:rsid w:val="00747D89"/>
    <w:rsid w:val="007503C3"/>
    <w:rsid w:val="00750C1C"/>
    <w:rsid w:val="0075101B"/>
    <w:rsid w:val="00751028"/>
    <w:rsid w:val="007510EB"/>
    <w:rsid w:val="007511DC"/>
    <w:rsid w:val="00751412"/>
    <w:rsid w:val="00751956"/>
    <w:rsid w:val="007519A9"/>
    <w:rsid w:val="00751CA2"/>
    <w:rsid w:val="00752064"/>
    <w:rsid w:val="007527C2"/>
    <w:rsid w:val="0075327D"/>
    <w:rsid w:val="00753CBF"/>
    <w:rsid w:val="00753E3C"/>
    <w:rsid w:val="007547D9"/>
    <w:rsid w:val="00754973"/>
    <w:rsid w:val="00755AE5"/>
    <w:rsid w:val="00756084"/>
    <w:rsid w:val="00756302"/>
    <w:rsid w:val="0075649A"/>
    <w:rsid w:val="007565FE"/>
    <w:rsid w:val="00756864"/>
    <w:rsid w:val="00756F61"/>
    <w:rsid w:val="007570AD"/>
    <w:rsid w:val="007575A2"/>
    <w:rsid w:val="007577B1"/>
    <w:rsid w:val="007603FA"/>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1D8"/>
    <w:rsid w:val="00764663"/>
    <w:rsid w:val="00764958"/>
    <w:rsid w:val="00764A82"/>
    <w:rsid w:val="00764D97"/>
    <w:rsid w:val="00765219"/>
    <w:rsid w:val="0076543B"/>
    <w:rsid w:val="00765BED"/>
    <w:rsid w:val="007661B9"/>
    <w:rsid w:val="007663EC"/>
    <w:rsid w:val="00766B7A"/>
    <w:rsid w:val="00766D74"/>
    <w:rsid w:val="00766F86"/>
    <w:rsid w:val="0076703F"/>
    <w:rsid w:val="00767396"/>
    <w:rsid w:val="00767CF1"/>
    <w:rsid w:val="00767DB1"/>
    <w:rsid w:val="007703ED"/>
    <w:rsid w:val="007706BC"/>
    <w:rsid w:val="007706D2"/>
    <w:rsid w:val="00770C42"/>
    <w:rsid w:val="00770D3F"/>
    <w:rsid w:val="0077107F"/>
    <w:rsid w:val="007712F0"/>
    <w:rsid w:val="00771D21"/>
    <w:rsid w:val="00771DBC"/>
    <w:rsid w:val="00772DF7"/>
    <w:rsid w:val="00772F18"/>
    <w:rsid w:val="00773473"/>
    <w:rsid w:val="007737AF"/>
    <w:rsid w:val="007737C1"/>
    <w:rsid w:val="00773D36"/>
    <w:rsid w:val="007745A7"/>
    <w:rsid w:val="007753A9"/>
    <w:rsid w:val="00775B73"/>
    <w:rsid w:val="00775C47"/>
    <w:rsid w:val="00775C73"/>
    <w:rsid w:val="00775CC7"/>
    <w:rsid w:val="00775DFB"/>
    <w:rsid w:val="00775E78"/>
    <w:rsid w:val="00775F65"/>
    <w:rsid w:val="0077612A"/>
    <w:rsid w:val="00776142"/>
    <w:rsid w:val="00776751"/>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FFB"/>
    <w:rsid w:val="0078624F"/>
    <w:rsid w:val="00786A3A"/>
    <w:rsid w:val="00786CB0"/>
    <w:rsid w:val="007870E2"/>
    <w:rsid w:val="00787561"/>
    <w:rsid w:val="00787BEB"/>
    <w:rsid w:val="00787D27"/>
    <w:rsid w:val="00790262"/>
    <w:rsid w:val="007909A5"/>
    <w:rsid w:val="00790AC4"/>
    <w:rsid w:val="00791833"/>
    <w:rsid w:val="00791C97"/>
    <w:rsid w:val="00791E38"/>
    <w:rsid w:val="0079208F"/>
    <w:rsid w:val="00792817"/>
    <w:rsid w:val="007928DD"/>
    <w:rsid w:val="00792D28"/>
    <w:rsid w:val="00792D31"/>
    <w:rsid w:val="00793391"/>
    <w:rsid w:val="007934ED"/>
    <w:rsid w:val="00794E09"/>
    <w:rsid w:val="00794FA6"/>
    <w:rsid w:val="007950C9"/>
    <w:rsid w:val="007950E0"/>
    <w:rsid w:val="00795215"/>
    <w:rsid w:val="00795DB4"/>
    <w:rsid w:val="0079673D"/>
    <w:rsid w:val="007967C5"/>
    <w:rsid w:val="00796D97"/>
    <w:rsid w:val="00797573"/>
    <w:rsid w:val="00797622"/>
    <w:rsid w:val="00797CC4"/>
    <w:rsid w:val="00797CDB"/>
    <w:rsid w:val="007A0848"/>
    <w:rsid w:val="007A170B"/>
    <w:rsid w:val="007A1C6A"/>
    <w:rsid w:val="007A23C6"/>
    <w:rsid w:val="007A2523"/>
    <w:rsid w:val="007A2922"/>
    <w:rsid w:val="007A39D3"/>
    <w:rsid w:val="007A42F5"/>
    <w:rsid w:val="007A5309"/>
    <w:rsid w:val="007A5338"/>
    <w:rsid w:val="007A559C"/>
    <w:rsid w:val="007A55C4"/>
    <w:rsid w:val="007A56AC"/>
    <w:rsid w:val="007A6721"/>
    <w:rsid w:val="007A69E1"/>
    <w:rsid w:val="007A6F5D"/>
    <w:rsid w:val="007A74BE"/>
    <w:rsid w:val="007B02E3"/>
    <w:rsid w:val="007B08D7"/>
    <w:rsid w:val="007B09FC"/>
    <w:rsid w:val="007B0AAB"/>
    <w:rsid w:val="007B1032"/>
    <w:rsid w:val="007B2048"/>
    <w:rsid w:val="007B2AD6"/>
    <w:rsid w:val="007B2CDF"/>
    <w:rsid w:val="007B37D2"/>
    <w:rsid w:val="007B39E2"/>
    <w:rsid w:val="007B3CEB"/>
    <w:rsid w:val="007B3DAC"/>
    <w:rsid w:val="007B47D3"/>
    <w:rsid w:val="007B5073"/>
    <w:rsid w:val="007B548F"/>
    <w:rsid w:val="007B5697"/>
    <w:rsid w:val="007B57F8"/>
    <w:rsid w:val="007B599B"/>
    <w:rsid w:val="007B5D38"/>
    <w:rsid w:val="007B638A"/>
    <w:rsid w:val="007B6659"/>
    <w:rsid w:val="007B665A"/>
    <w:rsid w:val="007B6990"/>
    <w:rsid w:val="007B6BB3"/>
    <w:rsid w:val="007B6E5F"/>
    <w:rsid w:val="007B71B3"/>
    <w:rsid w:val="007B724E"/>
    <w:rsid w:val="007B727E"/>
    <w:rsid w:val="007B736E"/>
    <w:rsid w:val="007B73A1"/>
    <w:rsid w:val="007B748A"/>
    <w:rsid w:val="007B7A82"/>
    <w:rsid w:val="007C0708"/>
    <w:rsid w:val="007C0731"/>
    <w:rsid w:val="007C1560"/>
    <w:rsid w:val="007C184A"/>
    <w:rsid w:val="007C208D"/>
    <w:rsid w:val="007C22E7"/>
    <w:rsid w:val="007C293B"/>
    <w:rsid w:val="007C3198"/>
    <w:rsid w:val="007C3866"/>
    <w:rsid w:val="007C42C1"/>
    <w:rsid w:val="007C4DBF"/>
    <w:rsid w:val="007C4E8A"/>
    <w:rsid w:val="007C5053"/>
    <w:rsid w:val="007C6D10"/>
    <w:rsid w:val="007C71CA"/>
    <w:rsid w:val="007C7D6F"/>
    <w:rsid w:val="007D051A"/>
    <w:rsid w:val="007D06A5"/>
    <w:rsid w:val="007D0DEF"/>
    <w:rsid w:val="007D109C"/>
    <w:rsid w:val="007D2793"/>
    <w:rsid w:val="007D2A83"/>
    <w:rsid w:val="007D329A"/>
    <w:rsid w:val="007D3482"/>
    <w:rsid w:val="007D34FE"/>
    <w:rsid w:val="007D3BBD"/>
    <w:rsid w:val="007D3DE8"/>
    <w:rsid w:val="007D3E13"/>
    <w:rsid w:val="007D3FBE"/>
    <w:rsid w:val="007D416E"/>
    <w:rsid w:val="007D487F"/>
    <w:rsid w:val="007D4891"/>
    <w:rsid w:val="007D48A5"/>
    <w:rsid w:val="007D521E"/>
    <w:rsid w:val="007D54F7"/>
    <w:rsid w:val="007D57D9"/>
    <w:rsid w:val="007D5878"/>
    <w:rsid w:val="007D5911"/>
    <w:rsid w:val="007D5954"/>
    <w:rsid w:val="007D59C0"/>
    <w:rsid w:val="007D59C9"/>
    <w:rsid w:val="007D59F2"/>
    <w:rsid w:val="007D5CB4"/>
    <w:rsid w:val="007D6665"/>
    <w:rsid w:val="007D68FC"/>
    <w:rsid w:val="007D6B92"/>
    <w:rsid w:val="007D7129"/>
    <w:rsid w:val="007D7BA9"/>
    <w:rsid w:val="007D7F5B"/>
    <w:rsid w:val="007E051F"/>
    <w:rsid w:val="007E06EA"/>
    <w:rsid w:val="007E07DB"/>
    <w:rsid w:val="007E0CF1"/>
    <w:rsid w:val="007E1275"/>
    <w:rsid w:val="007E16E5"/>
    <w:rsid w:val="007E19A6"/>
    <w:rsid w:val="007E19E9"/>
    <w:rsid w:val="007E286D"/>
    <w:rsid w:val="007E2946"/>
    <w:rsid w:val="007E2AD0"/>
    <w:rsid w:val="007E2B5C"/>
    <w:rsid w:val="007E2C9F"/>
    <w:rsid w:val="007E320F"/>
    <w:rsid w:val="007E33AE"/>
    <w:rsid w:val="007E3521"/>
    <w:rsid w:val="007E375A"/>
    <w:rsid w:val="007E3D4B"/>
    <w:rsid w:val="007E3F57"/>
    <w:rsid w:val="007E40EE"/>
    <w:rsid w:val="007E4AF8"/>
    <w:rsid w:val="007E4E68"/>
    <w:rsid w:val="007E5126"/>
    <w:rsid w:val="007E5339"/>
    <w:rsid w:val="007E5872"/>
    <w:rsid w:val="007E5889"/>
    <w:rsid w:val="007E5B4E"/>
    <w:rsid w:val="007E694C"/>
    <w:rsid w:val="007E6AE1"/>
    <w:rsid w:val="007E7171"/>
    <w:rsid w:val="007E78A6"/>
    <w:rsid w:val="007F0D3C"/>
    <w:rsid w:val="007F12FF"/>
    <w:rsid w:val="007F1347"/>
    <w:rsid w:val="007F1526"/>
    <w:rsid w:val="007F17D1"/>
    <w:rsid w:val="007F1A74"/>
    <w:rsid w:val="007F2A15"/>
    <w:rsid w:val="007F2AD9"/>
    <w:rsid w:val="007F30EA"/>
    <w:rsid w:val="007F3358"/>
    <w:rsid w:val="007F3584"/>
    <w:rsid w:val="007F360E"/>
    <w:rsid w:val="007F3BE7"/>
    <w:rsid w:val="007F4196"/>
    <w:rsid w:val="007F4C8C"/>
    <w:rsid w:val="007F62CF"/>
    <w:rsid w:val="007F6922"/>
    <w:rsid w:val="007F6DDA"/>
    <w:rsid w:val="007F6E06"/>
    <w:rsid w:val="007F750A"/>
    <w:rsid w:val="007F7562"/>
    <w:rsid w:val="007F7570"/>
    <w:rsid w:val="007F7ACC"/>
    <w:rsid w:val="0080016F"/>
    <w:rsid w:val="00800469"/>
    <w:rsid w:val="00801064"/>
    <w:rsid w:val="00801948"/>
    <w:rsid w:val="00801AD3"/>
    <w:rsid w:val="00801DBE"/>
    <w:rsid w:val="00801F55"/>
    <w:rsid w:val="00802788"/>
    <w:rsid w:val="0080306D"/>
    <w:rsid w:val="00803778"/>
    <w:rsid w:val="00803A54"/>
    <w:rsid w:val="00803CD7"/>
    <w:rsid w:val="008042DA"/>
    <w:rsid w:val="0080479F"/>
    <w:rsid w:val="0080488F"/>
    <w:rsid w:val="00804E32"/>
    <w:rsid w:val="00805326"/>
    <w:rsid w:val="0080541A"/>
    <w:rsid w:val="00805BCE"/>
    <w:rsid w:val="00805DA0"/>
    <w:rsid w:val="008060A1"/>
    <w:rsid w:val="0080645F"/>
    <w:rsid w:val="00806AF2"/>
    <w:rsid w:val="00806F9D"/>
    <w:rsid w:val="00807484"/>
    <w:rsid w:val="008078A9"/>
    <w:rsid w:val="0080799C"/>
    <w:rsid w:val="00810436"/>
    <w:rsid w:val="00810747"/>
    <w:rsid w:val="0081135E"/>
    <w:rsid w:val="00811C69"/>
    <w:rsid w:val="00811EFC"/>
    <w:rsid w:val="00812114"/>
    <w:rsid w:val="00812255"/>
    <w:rsid w:val="008122A0"/>
    <w:rsid w:val="0081248D"/>
    <w:rsid w:val="0081324A"/>
    <w:rsid w:val="008134B5"/>
    <w:rsid w:val="00813DCE"/>
    <w:rsid w:val="00814045"/>
    <w:rsid w:val="008141E1"/>
    <w:rsid w:val="00814349"/>
    <w:rsid w:val="00814461"/>
    <w:rsid w:val="008145A3"/>
    <w:rsid w:val="008145DD"/>
    <w:rsid w:val="00814A75"/>
    <w:rsid w:val="00814BDD"/>
    <w:rsid w:val="00815021"/>
    <w:rsid w:val="0081508A"/>
    <w:rsid w:val="00815ADB"/>
    <w:rsid w:val="00815B41"/>
    <w:rsid w:val="00815BBE"/>
    <w:rsid w:val="00816224"/>
    <w:rsid w:val="00816257"/>
    <w:rsid w:val="008177C6"/>
    <w:rsid w:val="00817B01"/>
    <w:rsid w:val="0082015C"/>
    <w:rsid w:val="0082050D"/>
    <w:rsid w:val="00821321"/>
    <w:rsid w:val="00821BA1"/>
    <w:rsid w:val="00821C4C"/>
    <w:rsid w:val="0082304B"/>
    <w:rsid w:val="00823348"/>
    <w:rsid w:val="0082342D"/>
    <w:rsid w:val="00823A4D"/>
    <w:rsid w:val="0082411F"/>
    <w:rsid w:val="00824B95"/>
    <w:rsid w:val="00824C66"/>
    <w:rsid w:val="00824E09"/>
    <w:rsid w:val="00825F28"/>
    <w:rsid w:val="0082621E"/>
    <w:rsid w:val="00826288"/>
    <w:rsid w:val="008263F2"/>
    <w:rsid w:val="00826B73"/>
    <w:rsid w:val="00827119"/>
    <w:rsid w:val="0082784D"/>
    <w:rsid w:val="00827C33"/>
    <w:rsid w:val="008303F6"/>
    <w:rsid w:val="00830A76"/>
    <w:rsid w:val="00830AB4"/>
    <w:rsid w:val="008310EA"/>
    <w:rsid w:val="00831205"/>
    <w:rsid w:val="00831B28"/>
    <w:rsid w:val="00831C65"/>
    <w:rsid w:val="00831CBA"/>
    <w:rsid w:val="00832059"/>
    <w:rsid w:val="0083215A"/>
    <w:rsid w:val="0083274E"/>
    <w:rsid w:val="0083275D"/>
    <w:rsid w:val="008338B0"/>
    <w:rsid w:val="008338F1"/>
    <w:rsid w:val="00833F28"/>
    <w:rsid w:val="008343EF"/>
    <w:rsid w:val="008346EA"/>
    <w:rsid w:val="00834C64"/>
    <w:rsid w:val="00834EE1"/>
    <w:rsid w:val="00834F75"/>
    <w:rsid w:val="008351FE"/>
    <w:rsid w:val="00835590"/>
    <w:rsid w:val="00835C6A"/>
    <w:rsid w:val="00836163"/>
    <w:rsid w:val="0083675E"/>
    <w:rsid w:val="00836794"/>
    <w:rsid w:val="0083692A"/>
    <w:rsid w:val="00836A4E"/>
    <w:rsid w:val="00836B9A"/>
    <w:rsid w:val="00837AA5"/>
    <w:rsid w:val="00837B8F"/>
    <w:rsid w:val="00837E9A"/>
    <w:rsid w:val="00837F11"/>
    <w:rsid w:val="0084009E"/>
    <w:rsid w:val="00840C91"/>
    <w:rsid w:val="00840F2D"/>
    <w:rsid w:val="0084171D"/>
    <w:rsid w:val="00841981"/>
    <w:rsid w:val="00842222"/>
    <w:rsid w:val="00842607"/>
    <w:rsid w:val="00842E33"/>
    <w:rsid w:val="00842F55"/>
    <w:rsid w:val="008436A5"/>
    <w:rsid w:val="008440AA"/>
    <w:rsid w:val="00844360"/>
    <w:rsid w:val="00844805"/>
    <w:rsid w:val="0084597A"/>
    <w:rsid w:val="00845A1D"/>
    <w:rsid w:val="00846597"/>
    <w:rsid w:val="008468B6"/>
    <w:rsid w:val="00846B00"/>
    <w:rsid w:val="00846D14"/>
    <w:rsid w:val="008473E4"/>
    <w:rsid w:val="0084799E"/>
    <w:rsid w:val="008501F6"/>
    <w:rsid w:val="008505BB"/>
    <w:rsid w:val="008511B9"/>
    <w:rsid w:val="00851A7F"/>
    <w:rsid w:val="00851F99"/>
    <w:rsid w:val="008520A4"/>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C99"/>
    <w:rsid w:val="00860DDF"/>
    <w:rsid w:val="0086169C"/>
    <w:rsid w:val="0086172F"/>
    <w:rsid w:val="00861EA4"/>
    <w:rsid w:val="00862057"/>
    <w:rsid w:val="008623EF"/>
    <w:rsid w:val="008624EC"/>
    <w:rsid w:val="008625C9"/>
    <w:rsid w:val="00864874"/>
    <w:rsid w:val="0086499C"/>
    <w:rsid w:val="00864D16"/>
    <w:rsid w:val="00864E58"/>
    <w:rsid w:val="00864EF0"/>
    <w:rsid w:val="0086570D"/>
    <w:rsid w:val="00865D0F"/>
    <w:rsid w:val="00866DAF"/>
    <w:rsid w:val="00866EA2"/>
    <w:rsid w:val="0086785A"/>
    <w:rsid w:val="00867BC6"/>
    <w:rsid w:val="00867CE4"/>
    <w:rsid w:val="00867D73"/>
    <w:rsid w:val="00867EFE"/>
    <w:rsid w:val="0087004D"/>
    <w:rsid w:val="00870214"/>
    <w:rsid w:val="008703CC"/>
    <w:rsid w:val="00870428"/>
    <w:rsid w:val="008705FF"/>
    <w:rsid w:val="00870A00"/>
    <w:rsid w:val="008717E0"/>
    <w:rsid w:val="008719A5"/>
    <w:rsid w:val="00872464"/>
    <w:rsid w:val="008725EE"/>
    <w:rsid w:val="00872D01"/>
    <w:rsid w:val="00873815"/>
    <w:rsid w:val="00873FA6"/>
    <w:rsid w:val="00873FF8"/>
    <w:rsid w:val="008740BF"/>
    <w:rsid w:val="0087478C"/>
    <w:rsid w:val="008749EF"/>
    <w:rsid w:val="00874E11"/>
    <w:rsid w:val="008759D2"/>
    <w:rsid w:val="008763E8"/>
    <w:rsid w:val="0087650A"/>
    <w:rsid w:val="00876557"/>
    <w:rsid w:val="00876A0B"/>
    <w:rsid w:val="00877832"/>
    <w:rsid w:val="00877C5B"/>
    <w:rsid w:val="00877FD6"/>
    <w:rsid w:val="0088019F"/>
    <w:rsid w:val="008802B7"/>
    <w:rsid w:val="00880C5F"/>
    <w:rsid w:val="00880E76"/>
    <w:rsid w:val="0088109D"/>
    <w:rsid w:val="00881290"/>
    <w:rsid w:val="008818D2"/>
    <w:rsid w:val="00881B71"/>
    <w:rsid w:val="00881D78"/>
    <w:rsid w:val="0088292D"/>
    <w:rsid w:val="00882E2A"/>
    <w:rsid w:val="008835DB"/>
    <w:rsid w:val="00883E8B"/>
    <w:rsid w:val="00884822"/>
    <w:rsid w:val="008854F1"/>
    <w:rsid w:val="008857B7"/>
    <w:rsid w:val="0088627F"/>
    <w:rsid w:val="008862EE"/>
    <w:rsid w:val="00887033"/>
    <w:rsid w:val="0088722D"/>
    <w:rsid w:val="008874BF"/>
    <w:rsid w:val="0088791E"/>
    <w:rsid w:val="00887CAE"/>
    <w:rsid w:val="00887EF2"/>
    <w:rsid w:val="00890263"/>
    <w:rsid w:val="00890781"/>
    <w:rsid w:val="008908C9"/>
    <w:rsid w:val="00890CCB"/>
    <w:rsid w:val="00890E56"/>
    <w:rsid w:val="008912A8"/>
    <w:rsid w:val="00891314"/>
    <w:rsid w:val="0089136F"/>
    <w:rsid w:val="008920BD"/>
    <w:rsid w:val="00892153"/>
    <w:rsid w:val="00893404"/>
    <w:rsid w:val="00894097"/>
    <w:rsid w:val="00894DB9"/>
    <w:rsid w:val="0089507E"/>
    <w:rsid w:val="008951E1"/>
    <w:rsid w:val="008957CE"/>
    <w:rsid w:val="0089594C"/>
    <w:rsid w:val="008963EF"/>
    <w:rsid w:val="00896F15"/>
    <w:rsid w:val="0089732D"/>
    <w:rsid w:val="0089760C"/>
    <w:rsid w:val="0089767E"/>
    <w:rsid w:val="008A0667"/>
    <w:rsid w:val="008A068A"/>
    <w:rsid w:val="008A0727"/>
    <w:rsid w:val="008A0940"/>
    <w:rsid w:val="008A0A08"/>
    <w:rsid w:val="008A11C3"/>
    <w:rsid w:val="008A17BE"/>
    <w:rsid w:val="008A17C5"/>
    <w:rsid w:val="008A19B9"/>
    <w:rsid w:val="008A27F2"/>
    <w:rsid w:val="008A2A93"/>
    <w:rsid w:val="008A2E7A"/>
    <w:rsid w:val="008A2FF2"/>
    <w:rsid w:val="008A3FCD"/>
    <w:rsid w:val="008A45F2"/>
    <w:rsid w:val="008A490F"/>
    <w:rsid w:val="008A4B37"/>
    <w:rsid w:val="008A4E0D"/>
    <w:rsid w:val="008A5371"/>
    <w:rsid w:val="008A55C0"/>
    <w:rsid w:val="008A56DB"/>
    <w:rsid w:val="008A6607"/>
    <w:rsid w:val="008A67A7"/>
    <w:rsid w:val="008A6B48"/>
    <w:rsid w:val="008A6B90"/>
    <w:rsid w:val="008A7EC1"/>
    <w:rsid w:val="008B0077"/>
    <w:rsid w:val="008B0A37"/>
    <w:rsid w:val="008B0B77"/>
    <w:rsid w:val="008B0F45"/>
    <w:rsid w:val="008B10A3"/>
    <w:rsid w:val="008B1109"/>
    <w:rsid w:val="008B138D"/>
    <w:rsid w:val="008B21E8"/>
    <w:rsid w:val="008B26A7"/>
    <w:rsid w:val="008B2799"/>
    <w:rsid w:val="008B2C26"/>
    <w:rsid w:val="008B3E1B"/>
    <w:rsid w:val="008B450F"/>
    <w:rsid w:val="008B4899"/>
    <w:rsid w:val="008B4DF1"/>
    <w:rsid w:val="008B634B"/>
    <w:rsid w:val="008B64A6"/>
    <w:rsid w:val="008B6764"/>
    <w:rsid w:val="008B6856"/>
    <w:rsid w:val="008B73F9"/>
    <w:rsid w:val="008B7469"/>
    <w:rsid w:val="008B769A"/>
    <w:rsid w:val="008B7EBA"/>
    <w:rsid w:val="008C06B8"/>
    <w:rsid w:val="008C0758"/>
    <w:rsid w:val="008C080C"/>
    <w:rsid w:val="008C0ADB"/>
    <w:rsid w:val="008C0E2E"/>
    <w:rsid w:val="008C19DB"/>
    <w:rsid w:val="008C1F19"/>
    <w:rsid w:val="008C1F4B"/>
    <w:rsid w:val="008C1F5F"/>
    <w:rsid w:val="008C2061"/>
    <w:rsid w:val="008C23C9"/>
    <w:rsid w:val="008C2509"/>
    <w:rsid w:val="008C2543"/>
    <w:rsid w:val="008C2659"/>
    <w:rsid w:val="008C28A9"/>
    <w:rsid w:val="008C2929"/>
    <w:rsid w:val="008C29E4"/>
    <w:rsid w:val="008C2D57"/>
    <w:rsid w:val="008C35D3"/>
    <w:rsid w:val="008C4998"/>
    <w:rsid w:val="008C49E2"/>
    <w:rsid w:val="008C4A5E"/>
    <w:rsid w:val="008C4B34"/>
    <w:rsid w:val="008C4EDA"/>
    <w:rsid w:val="008C5356"/>
    <w:rsid w:val="008C55BC"/>
    <w:rsid w:val="008C5CAF"/>
    <w:rsid w:val="008C677A"/>
    <w:rsid w:val="008C686D"/>
    <w:rsid w:val="008C68FE"/>
    <w:rsid w:val="008C6D20"/>
    <w:rsid w:val="008C74A2"/>
    <w:rsid w:val="008C7980"/>
    <w:rsid w:val="008C7A0D"/>
    <w:rsid w:val="008D047A"/>
    <w:rsid w:val="008D080C"/>
    <w:rsid w:val="008D0B5B"/>
    <w:rsid w:val="008D108A"/>
    <w:rsid w:val="008D118E"/>
    <w:rsid w:val="008D12C7"/>
    <w:rsid w:val="008D1CF5"/>
    <w:rsid w:val="008D1E7F"/>
    <w:rsid w:val="008D2158"/>
    <w:rsid w:val="008D29F7"/>
    <w:rsid w:val="008D2A7D"/>
    <w:rsid w:val="008D2B7D"/>
    <w:rsid w:val="008D2D24"/>
    <w:rsid w:val="008D3468"/>
    <w:rsid w:val="008D348D"/>
    <w:rsid w:val="008D3806"/>
    <w:rsid w:val="008D3A76"/>
    <w:rsid w:val="008D3F70"/>
    <w:rsid w:val="008D4B4E"/>
    <w:rsid w:val="008D53CB"/>
    <w:rsid w:val="008D5739"/>
    <w:rsid w:val="008D5D50"/>
    <w:rsid w:val="008D61C6"/>
    <w:rsid w:val="008D6CEE"/>
    <w:rsid w:val="008D7F37"/>
    <w:rsid w:val="008E051A"/>
    <w:rsid w:val="008E05B3"/>
    <w:rsid w:val="008E0899"/>
    <w:rsid w:val="008E0AAD"/>
    <w:rsid w:val="008E14C9"/>
    <w:rsid w:val="008E1714"/>
    <w:rsid w:val="008E1A05"/>
    <w:rsid w:val="008E1A5F"/>
    <w:rsid w:val="008E251F"/>
    <w:rsid w:val="008E26F6"/>
    <w:rsid w:val="008E2EFF"/>
    <w:rsid w:val="008E2F56"/>
    <w:rsid w:val="008E3B77"/>
    <w:rsid w:val="008E3C92"/>
    <w:rsid w:val="008E3CC9"/>
    <w:rsid w:val="008E3D24"/>
    <w:rsid w:val="008E4978"/>
    <w:rsid w:val="008E4B5F"/>
    <w:rsid w:val="008E4BCA"/>
    <w:rsid w:val="008E4DF5"/>
    <w:rsid w:val="008E4F7E"/>
    <w:rsid w:val="008E6512"/>
    <w:rsid w:val="008E6956"/>
    <w:rsid w:val="008E7175"/>
    <w:rsid w:val="008E750F"/>
    <w:rsid w:val="008E7E66"/>
    <w:rsid w:val="008F02F8"/>
    <w:rsid w:val="008F0D99"/>
    <w:rsid w:val="008F15A1"/>
    <w:rsid w:val="008F1DDA"/>
    <w:rsid w:val="008F26B4"/>
    <w:rsid w:val="008F2B26"/>
    <w:rsid w:val="008F2C95"/>
    <w:rsid w:val="008F2E1D"/>
    <w:rsid w:val="008F2EF1"/>
    <w:rsid w:val="008F3169"/>
    <w:rsid w:val="008F34CD"/>
    <w:rsid w:val="008F350F"/>
    <w:rsid w:val="008F37F3"/>
    <w:rsid w:val="008F50C1"/>
    <w:rsid w:val="008F52D8"/>
    <w:rsid w:val="008F5451"/>
    <w:rsid w:val="008F58EA"/>
    <w:rsid w:val="008F6075"/>
    <w:rsid w:val="008F6E4D"/>
    <w:rsid w:val="008F6F72"/>
    <w:rsid w:val="008F744E"/>
    <w:rsid w:val="008F7726"/>
    <w:rsid w:val="008F79B2"/>
    <w:rsid w:val="008F7DDE"/>
    <w:rsid w:val="008F7FD8"/>
    <w:rsid w:val="00900131"/>
    <w:rsid w:val="009006D6"/>
    <w:rsid w:val="00900C0C"/>
    <w:rsid w:val="00900E9A"/>
    <w:rsid w:val="00901562"/>
    <w:rsid w:val="009022C6"/>
    <w:rsid w:val="009024DD"/>
    <w:rsid w:val="00902ABC"/>
    <w:rsid w:val="009042E1"/>
    <w:rsid w:val="00904B85"/>
    <w:rsid w:val="00905285"/>
    <w:rsid w:val="00905833"/>
    <w:rsid w:val="00906019"/>
    <w:rsid w:val="00906219"/>
    <w:rsid w:val="0090660F"/>
    <w:rsid w:val="00906DA2"/>
    <w:rsid w:val="009071FB"/>
    <w:rsid w:val="00907A00"/>
    <w:rsid w:val="00907F64"/>
    <w:rsid w:val="0091029D"/>
    <w:rsid w:val="0091073A"/>
    <w:rsid w:val="00910879"/>
    <w:rsid w:val="00911A99"/>
    <w:rsid w:val="00911B91"/>
    <w:rsid w:val="00912025"/>
    <w:rsid w:val="00912521"/>
    <w:rsid w:val="009128A3"/>
    <w:rsid w:val="009129F2"/>
    <w:rsid w:val="0091314E"/>
    <w:rsid w:val="00913EA4"/>
    <w:rsid w:val="00915910"/>
    <w:rsid w:val="009160C5"/>
    <w:rsid w:val="0091646A"/>
    <w:rsid w:val="009173E0"/>
    <w:rsid w:val="00920056"/>
    <w:rsid w:val="009207FE"/>
    <w:rsid w:val="00921438"/>
    <w:rsid w:val="0092183A"/>
    <w:rsid w:val="00922232"/>
    <w:rsid w:val="009223A8"/>
    <w:rsid w:val="0092253C"/>
    <w:rsid w:val="00922885"/>
    <w:rsid w:val="00922905"/>
    <w:rsid w:val="009232A6"/>
    <w:rsid w:val="0092346E"/>
    <w:rsid w:val="0092351F"/>
    <w:rsid w:val="00923FF1"/>
    <w:rsid w:val="009249A3"/>
    <w:rsid w:val="00924B4B"/>
    <w:rsid w:val="00924B9B"/>
    <w:rsid w:val="00924E0F"/>
    <w:rsid w:val="00924E7E"/>
    <w:rsid w:val="00925104"/>
    <w:rsid w:val="0092562A"/>
    <w:rsid w:val="009256E8"/>
    <w:rsid w:val="00926120"/>
    <w:rsid w:val="009264D2"/>
    <w:rsid w:val="00926B51"/>
    <w:rsid w:val="0092705D"/>
    <w:rsid w:val="009274EA"/>
    <w:rsid w:val="0092761F"/>
    <w:rsid w:val="009276D2"/>
    <w:rsid w:val="00930BE0"/>
    <w:rsid w:val="00931B7E"/>
    <w:rsid w:val="00931E4E"/>
    <w:rsid w:val="00932457"/>
    <w:rsid w:val="00932545"/>
    <w:rsid w:val="00932715"/>
    <w:rsid w:val="0093292E"/>
    <w:rsid w:val="009337AC"/>
    <w:rsid w:val="0093393D"/>
    <w:rsid w:val="00933D5E"/>
    <w:rsid w:val="00933DB9"/>
    <w:rsid w:val="00934249"/>
    <w:rsid w:val="00934EA1"/>
    <w:rsid w:val="00934F00"/>
    <w:rsid w:val="00935108"/>
    <w:rsid w:val="009356DE"/>
    <w:rsid w:val="00935A3E"/>
    <w:rsid w:val="00935A7B"/>
    <w:rsid w:val="00936145"/>
    <w:rsid w:val="00936AC0"/>
    <w:rsid w:val="00937ADF"/>
    <w:rsid w:val="00937BCF"/>
    <w:rsid w:val="009409E2"/>
    <w:rsid w:val="00940A90"/>
    <w:rsid w:val="00940C0A"/>
    <w:rsid w:val="00941371"/>
    <w:rsid w:val="0094150D"/>
    <w:rsid w:val="00941561"/>
    <w:rsid w:val="00941A72"/>
    <w:rsid w:val="00941B5E"/>
    <w:rsid w:val="00941C49"/>
    <w:rsid w:val="00942134"/>
    <w:rsid w:val="00942168"/>
    <w:rsid w:val="009425B4"/>
    <w:rsid w:val="0094289B"/>
    <w:rsid w:val="00943126"/>
    <w:rsid w:val="0094313E"/>
    <w:rsid w:val="009434BA"/>
    <w:rsid w:val="009435EC"/>
    <w:rsid w:val="00943616"/>
    <w:rsid w:val="00943D1A"/>
    <w:rsid w:val="00943D2C"/>
    <w:rsid w:val="00943D76"/>
    <w:rsid w:val="009445B6"/>
    <w:rsid w:val="00944611"/>
    <w:rsid w:val="009446B4"/>
    <w:rsid w:val="00944761"/>
    <w:rsid w:val="009447BD"/>
    <w:rsid w:val="00944A28"/>
    <w:rsid w:val="00944A94"/>
    <w:rsid w:val="009453FB"/>
    <w:rsid w:val="00945CD2"/>
    <w:rsid w:val="00945D93"/>
    <w:rsid w:val="00945EB7"/>
    <w:rsid w:val="00946416"/>
    <w:rsid w:val="0094658C"/>
    <w:rsid w:val="0094698A"/>
    <w:rsid w:val="00946E74"/>
    <w:rsid w:val="00947363"/>
    <w:rsid w:val="0094798C"/>
    <w:rsid w:val="00947B74"/>
    <w:rsid w:val="00947E14"/>
    <w:rsid w:val="0095024D"/>
    <w:rsid w:val="00950442"/>
    <w:rsid w:val="00950745"/>
    <w:rsid w:val="009507FC"/>
    <w:rsid w:val="00951D00"/>
    <w:rsid w:val="00952061"/>
    <w:rsid w:val="0095246F"/>
    <w:rsid w:val="0095276B"/>
    <w:rsid w:val="00952E11"/>
    <w:rsid w:val="00953333"/>
    <w:rsid w:val="00953555"/>
    <w:rsid w:val="0095361C"/>
    <w:rsid w:val="00953A35"/>
    <w:rsid w:val="00953FEF"/>
    <w:rsid w:val="0095483A"/>
    <w:rsid w:val="00954A17"/>
    <w:rsid w:val="00955003"/>
    <w:rsid w:val="00955D69"/>
    <w:rsid w:val="00956500"/>
    <w:rsid w:val="00956965"/>
    <w:rsid w:val="009569CB"/>
    <w:rsid w:val="0095746D"/>
    <w:rsid w:val="009574BD"/>
    <w:rsid w:val="009578A3"/>
    <w:rsid w:val="00957C12"/>
    <w:rsid w:val="00957E54"/>
    <w:rsid w:val="00957E5D"/>
    <w:rsid w:val="009601DA"/>
    <w:rsid w:val="00960351"/>
    <w:rsid w:val="00960535"/>
    <w:rsid w:val="009619B3"/>
    <w:rsid w:val="00961EB2"/>
    <w:rsid w:val="009620C5"/>
    <w:rsid w:val="00962A5A"/>
    <w:rsid w:val="0096446E"/>
    <w:rsid w:val="00964840"/>
    <w:rsid w:val="00964BBF"/>
    <w:rsid w:val="009650F3"/>
    <w:rsid w:val="00965136"/>
    <w:rsid w:val="0096530D"/>
    <w:rsid w:val="00965DE7"/>
    <w:rsid w:val="00965F68"/>
    <w:rsid w:val="00966279"/>
    <w:rsid w:val="009664E6"/>
    <w:rsid w:val="00966AF3"/>
    <w:rsid w:val="0096705F"/>
    <w:rsid w:val="00967363"/>
    <w:rsid w:val="00967367"/>
    <w:rsid w:val="00967408"/>
    <w:rsid w:val="0096741B"/>
    <w:rsid w:val="0096790D"/>
    <w:rsid w:val="00967D7E"/>
    <w:rsid w:val="00967F08"/>
    <w:rsid w:val="00970009"/>
    <w:rsid w:val="0097012E"/>
    <w:rsid w:val="0097013B"/>
    <w:rsid w:val="0097027A"/>
    <w:rsid w:val="00970331"/>
    <w:rsid w:val="00970524"/>
    <w:rsid w:val="0097097C"/>
    <w:rsid w:val="00970EB1"/>
    <w:rsid w:val="00971113"/>
    <w:rsid w:val="00971624"/>
    <w:rsid w:val="00971763"/>
    <w:rsid w:val="0097194C"/>
    <w:rsid w:val="009720CA"/>
    <w:rsid w:val="0097248E"/>
    <w:rsid w:val="009736FE"/>
    <w:rsid w:val="009737F6"/>
    <w:rsid w:val="00973875"/>
    <w:rsid w:val="00973919"/>
    <w:rsid w:val="00973969"/>
    <w:rsid w:val="00973EB7"/>
    <w:rsid w:val="0097435E"/>
    <w:rsid w:val="0097651A"/>
    <w:rsid w:val="00976609"/>
    <w:rsid w:val="009766B5"/>
    <w:rsid w:val="00976FB8"/>
    <w:rsid w:val="009773C9"/>
    <w:rsid w:val="00977AB7"/>
    <w:rsid w:val="00977E78"/>
    <w:rsid w:val="00977F6D"/>
    <w:rsid w:val="009801CE"/>
    <w:rsid w:val="00980559"/>
    <w:rsid w:val="00980B72"/>
    <w:rsid w:val="00981999"/>
    <w:rsid w:val="00981CB3"/>
    <w:rsid w:val="00983248"/>
    <w:rsid w:val="009832D6"/>
    <w:rsid w:val="009832DC"/>
    <w:rsid w:val="00983740"/>
    <w:rsid w:val="00983A78"/>
    <w:rsid w:val="009840C0"/>
    <w:rsid w:val="00984322"/>
    <w:rsid w:val="00984372"/>
    <w:rsid w:val="00984674"/>
    <w:rsid w:val="00984793"/>
    <w:rsid w:val="009848DE"/>
    <w:rsid w:val="00985DB8"/>
    <w:rsid w:val="00986098"/>
    <w:rsid w:val="009862C6"/>
    <w:rsid w:val="009863E2"/>
    <w:rsid w:val="00986480"/>
    <w:rsid w:val="00986BE0"/>
    <w:rsid w:val="00986E88"/>
    <w:rsid w:val="009870AE"/>
    <w:rsid w:val="0098758B"/>
    <w:rsid w:val="00990556"/>
    <w:rsid w:val="00990D01"/>
    <w:rsid w:val="00990EE2"/>
    <w:rsid w:val="00991C1B"/>
    <w:rsid w:val="009921E9"/>
    <w:rsid w:val="0099276A"/>
    <w:rsid w:val="00992C1A"/>
    <w:rsid w:val="00993D33"/>
    <w:rsid w:val="00993DB4"/>
    <w:rsid w:val="00993E4A"/>
    <w:rsid w:val="00993EF6"/>
    <w:rsid w:val="0099409A"/>
    <w:rsid w:val="00994A7A"/>
    <w:rsid w:val="00994B23"/>
    <w:rsid w:val="00994CE4"/>
    <w:rsid w:val="00994E74"/>
    <w:rsid w:val="0099539D"/>
    <w:rsid w:val="009953CD"/>
    <w:rsid w:val="009964EA"/>
    <w:rsid w:val="009966AB"/>
    <w:rsid w:val="009978B7"/>
    <w:rsid w:val="009979D5"/>
    <w:rsid w:val="009A083C"/>
    <w:rsid w:val="009A144F"/>
    <w:rsid w:val="009A1F4F"/>
    <w:rsid w:val="009A2C7E"/>
    <w:rsid w:val="009A2DA7"/>
    <w:rsid w:val="009A331D"/>
    <w:rsid w:val="009A370B"/>
    <w:rsid w:val="009A3D30"/>
    <w:rsid w:val="009A3D84"/>
    <w:rsid w:val="009A4449"/>
    <w:rsid w:val="009A46E0"/>
    <w:rsid w:val="009A4954"/>
    <w:rsid w:val="009A4B34"/>
    <w:rsid w:val="009A51CB"/>
    <w:rsid w:val="009A5206"/>
    <w:rsid w:val="009A5287"/>
    <w:rsid w:val="009A5A0E"/>
    <w:rsid w:val="009A5B03"/>
    <w:rsid w:val="009A670D"/>
    <w:rsid w:val="009A6F0F"/>
    <w:rsid w:val="009A757C"/>
    <w:rsid w:val="009A76A0"/>
    <w:rsid w:val="009A7701"/>
    <w:rsid w:val="009A780F"/>
    <w:rsid w:val="009A78D4"/>
    <w:rsid w:val="009A78FE"/>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3B2"/>
    <w:rsid w:val="009B44AB"/>
    <w:rsid w:val="009B4BF9"/>
    <w:rsid w:val="009B4C39"/>
    <w:rsid w:val="009B53BE"/>
    <w:rsid w:val="009B61AF"/>
    <w:rsid w:val="009B6AD3"/>
    <w:rsid w:val="009B6C35"/>
    <w:rsid w:val="009B71CC"/>
    <w:rsid w:val="009C00D2"/>
    <w:rsid w:val="009C016A"/>
    <w:rsid w:val="009C01E9"/>
    <w:rsid w:val="009C0365"/>
    <w:rsid w:val="009C058E"/>
    <w:rsid w:val="009C09EA"/>
    <w:rsid w:val="009C0B48"/>
    <w:rsid w:val="009C1135"/>
    <w:rsid w:val="009C2352"/>
    <w:rsid w:val="009C27D3"/>
    <w:rsid w:val="009C2EED"/>
    <w:rsid w:val="009C3064"/>
    <w:rsid w:val="009C31E4"/>
    <w:rsid w:val="009C33A3"/>
    <w:rsid w:val="009C46F8"/>
    <w:rsid w:val="009C4885"/>
    <w:rsid w:val="009C57A3"/>
    <w:rsid w:val="009C5D3E"/>
    <w:rsid w:val="009C638C"/>
    <w:rsid w:val="009C6B5A"/>
    <w:rsid w:val="009C72F4"/>
    <w:rsid w:val="009C76BC"/>
    <w:rsid w:val="009C76E0"/>
    <w:rsid w:val="009C7877"/>
    <w:rsid w:val="009C795A"/>
    <w:rsid w:val="009C79FA"/>
    <w:rsid w:val="009C7BFA"/>
    <w:rsid w:val="009C7E16"/>
    <w:rsid w:val="009D01DD"/>
    <w:rsid w:val="009D11B3"/>
    <w:rsid w:val="009D11DB"/>
    <w:rsid w:val="009D16FC"/>
    <w:rsid w:val="009D1828"/>
    <w:rsid w:val="009D1BC9"/>
    <w:rsid w:val="009D1D76"/>
    <w:rsid w:val="009D21FE"/>
    <w:rsid w:val="009D246B"/>
    <w:rsid w:val="009D2787"/>
    <w:rsid w:val="009D2B29"/>
    <w:rsid w:val="009D3777"/>
    <w:rsid w:val="009D4646"/>
    <w:rsid w:val="009D4706"/>
    <w:rsid w:val="009D5092"/>
    <w:rsid w:val="009D5A20"/>
    <w:rsid w:val="009D5E45"/>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606F"/>
    <w:rsid w:val="009E61DE"/>
    <w:rsid w:val="009E6553"/>
    <w:rsid w:val="009E6A94"/>
    <w:rsid w:val="009E6F06"/>
    <w:rsid w:val="009E7348"/>
    <w:rsid w:val="009E783F"/>
    <w:rsid w:val="009E7A4A"/>
    <w:rsid w:val="009F090D"/>
    <w:rsid w:val="009F0C6B"/>
    <w:rsid w:val="009F139F"/>
    <w:rsid w:val="009F190F"/>
    <w:rsid w:val="009F2537"/>
    <w:rsid w:val="009F28C7"/>
    <w:rsid w:val="009F2C7A"/>
    <w:rsid w:val="009F2C93"/>
    <w:rsid w:val="009F3862"/>
    <w:rsid w:val="009F387A"/>
    <w:rsid w:val="009F3897"/>
    <w:rsid w:val="009F39F0"/>
    <w:rsid w:val="009F4586"/>
    <w:rsid w:val="009F5E66"/>
    <w:rsid w:val="009F5FBA"/>
    <w:rsid w:val="009F6066"/>
    <w:rsid w:val="009F60EB"/>
    <w:rsid w:val="009F6867"/>
    <w:rsid w:val="009F6AA5"/>
    <w:rsid w:val="009F6F31"/>
    <w:rsid w:val="009F7A8D"/>
    <w:rsid w:val="009F7F58"/>
    <w:rsid w:val="00A00111"/>
    <w:rsid w:val="00A00840"/>
    <w:rsid w:val="00A00C65"/>
    <w:rsid w:val="00A010A7"/>
    <w:rsid w:val="00A016AF"/>
    <w:rsid w:val="00A029F4"/>
    <w:rsid w:val="00A037E2"/>
    <w:rsid w:val="00A059B5"/>
    <w:rsid w:val="00A05AD8"/>
    <w:rsid w:val="00A05B0B"/>
    <w:rsid w:val="00A06056"/>
    <w:rsid w:val="00A06217"/>
    <w:rsid w:val="00A0688C"/>
    <w:rsid w:val="00A07CED"/>
    <w:rsid w:val="00A10499"/>
    <w:rsid w:val="00A10C45"/>
    <w:rsid w:val="00A1198A"/>
    <w:rsid w:val="00A120F3"/>
    <w:rsid w:val="00A121E6"/>
    <w:rsid w:val="00A12E40"/>
    <w:rsid w:val="00A13BA1"/>
    <w:rsid w:val="00A1437B"/>
    <w:rsid w:val="00A1473C"/>
    <w:rsid w:val="00A14905"/>
    <w:rsid w:val="00A1573D"/>
    <w:rsid w:val="00A1582B"/>
    <w:rsid w:val="00A158EC"/>
    <w:rsid w:val="00A158FD"/>
    <w:rsid w:val="00A1606D"/>
    <w:rsid w:val="00A163FA"/>
    <w:rsid w:val="00A1773F"/>
    <w:rsid w:val="00A20824"/>
    <w:rsid w:val="00A20A17"/>
    <w:rsid w:val="00A20D7A"/>
    <w:rsid w:val="00A215CB"/>
    <w:rsid w:val="00A21D35"/>
    <w:rsid w:val="00A2226B"/>
    <w:rsid w:val="00A22750"/>
    <w:rsid w:val="00A228C8"/>
    <w:rsid w:val="00A22B60"/>
    <w:rsid w:val="00A22E78"/>
    <w:rsid w:val="00A23080"/>
    <w:rsid w:val="00A237D9"/>
    <w:rsid w:val="00A2384D"/>
    <w:rsid w:val="00A23A5B"/>
    <w:rsid w:val="00A246B1"/>
    <w:rsid w:val="00A253AD"/>
    <w:rsid w:val="00A2568B"/>
    <w:rsid w:val="00A26057"/>
    <w:rsid w:val="00A26235"/>
    <w:rsid w:val="00A26585"/>
    <w:rsid w:val="00A27277"/>
    <w:rsid w:val="00A272A7"/>
    <w:rsid w:val="00A279CE"/>
    <w:rsid w:val="00A27E94"/>
    <w:rsid w:val="00A30342"/>
    <w:rsid w:val="00A30443"/>
    <w:rsid w:val="00A30831"/>
    <w:rsid w:val="00A30C5B"/>
    <w:rsid w:val="00A30EE8"/>
    <w:rsid w:val="00A310BC"/>
    <w:rsid w:val="00A31A50"/>
    <w:rsid w:val="00A31CDD"/>
    <w:rsid w:val="00A31D90"/>
    <w:rsid w:val="00A32329"/>
    <w:rsid w:val="00A32440"/>
    <w:rsid w:val="00A32506"/>
    <w:rsid w:val="00A3273D"/>
    <w:rsid w:val="00A32C09"/>
    <w:rsid w:val="00A32EF7"/>
    <w:rsid w:val="00A33451"/>
    <w:rsid w:val="00A33520"/>
    <w:rsid w:val="00A337AC"/>
    <w:rsid w:val="00A34310"/>
    <w:rsid w:val="00A34B2F"/>
    <w:rsid w:val="00A356B2"/>
    <w:rsid w:val="00A357C2"/>
    <w:rsid w:val="00A35D0A"/>
    <w:rsid w:val="00A3606E"/>
    <w:rsid w:val="00A368AC"/>
    <w:rsid w:val="00A36D74"/>
    <w:rsid w:val="00A36F8F"/>
    <w:rsid w:val="00A3753E"/>
    <w:rsid w:val="00A37AE0"/>
    <w:rsid w:val="00A40633"/>
    <w:rsid w:val="00A40641"/>
    <w:rsid w:val="00A40903"/>
    <w:rsid w:val="00A40B61"/>
    <w:rsid w:val="00A40BC4"/>
    <w:rsid w:val="00A40F3F"/>
    <w:rsid w:val="00A4105A"/>
    <w:rsid w:val="00A41381"/>
    <w:rsid w:val="00A414BF"/>
    <w:rsid w:val="00A41C99"/>
    <w:rsid w:val="00A41DC0"/>
    <w:rsid w:val="00A41DEB"/>
    <w:rsid w:val="00A4217E"/>
    <w:rsid w:val="00A42519"/>
    <w:rsid w:val="00A42570"/>
    <w:rsid w:val="00A426FB"/>
    <w:rsid w:val="00A42847"/>
    <w:rsid w:val="00A42977"/>
    <w:rsid w:val="00A42A19"/>
    <w:rsid w:val="00A42B29"/>
    <w:rsid w:val="00A42FD1"/>
    <w:rsid w:val="00A4386C"/>
    <w:rsid w:val="00A43997"/>
    <w:rsid w:val="00A43D2A"/>
    <w:rsid w:val="00A43D59"/>
    <w:rsid w:val="00A43DF2"/>
    <w:rsid w:val="00A43F16"/>
    <w:rsid w:val="00A443A8"/>
    <w:rsid w:val="00A443D0"/>
    <w:rsid w:val="00A44CBD"/>
    <w:rsid w:val="00A451A2"/>
    <w:rsid w:val="00A4536F"/>
    <w:rsid w:val="00A455D9"/>
    <w:rsid w:val="00A455E4"/>
    <w:rsid w:val="00A45760"/>
    <w:rsid w:val="00A457D1"/>
    <w:rsid w:val="00A45F52"/>
    <w:rsid w:val="00A46AD1"/>
    <w:rsid w:val="00A46F6D"/>
    <w:rsid w:val="00A46FFA"/>
    <w:rsid w:val="00A475EE"/>
    <w:rsid w:val="00A478CC"/>
    <w:rsid w:val="00A47B05"/>
    <w:rsid w:val="00A50AB3"/>
    <w:rsid w:val="00A50AF4"/>
    <w:rsid w:val="00A51014"/>
    <w:rsid w:val="00A51273"/>
    <w:rsid w:val="00A51573"/>
    <w:rsid w:val="00A5161E"/>
    <w:rsid w:val="00A516B8"/>
    <w:rsid w:val="00A51A13"/>
    <w:rsid w:val="00A51DA8"/>
    <w:rsid w:val="00A51E51"/>
    <w:rsid w:val="00A51ECF"/>
    <w:rsid w:val="00A52913"/>
    <w:rsid w:val="00A52E5B"/>
    <w:rsid w:val="00A52F02"/>
    <w:rsid w:val="00A53210"/>
    <w:rsid w:val="00A536AF"/>
    <w:rsid w:val="00A547B3"/>
    <w:rsid w:val="00A54DE0"/>
    <w:rsid w:val="00A55AF8"/>
    <w:rsid w:val="00A56472"/>
    <w:rsid w:val="00A56EC7"/>
    <w:rsid w:val="00A60017"/>
    <w:rsid w:val="00A60698"/>
    <w:rsid w:val="00A608E7"/>
    <w:rsid w:val="00A60E14"/>
    <w:rsid w:val="00A61055"/>
    <w:rsid w:val="00A61661"/>
    <w:rsid w:val="00A61A2B"/>
    <w:rsid w:val="00A61C90"/>
    <w:rsid w:val="00A6211F"/>
    <w:rsid w:val="00A6231E"/>
    <w:rsid w:val="00A62989"/>
    <w:rsid w:val="00A62F23"/>
    <w:rsid w:val="00A63094"/>
    <w:rsid w:val="00A6309D"/>
    <w:rsid w:val="00A639E3"/>
    <w:rsid w:val="00A63C23"/>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B99"/>
    <w:rsid w:val="00A70F76"/>
    <w:rsid w:val="00A7116B"/>
    <w:rsid w:val="00A7117C"/>
    <w:rsid w:val="00A713AE"/>
    <w:rsid w:val="00A7176B"/>
    <w:rsid w:val="00A71992"/>
    <w:rsid w:val="00A71D1D"/>
    <w:rsid w:val="00A71E30"/>
    <w:rsid w:val="00A7218E"/>
    <w:rsid w:val="00A7232D"/>
    <w:rsid w:val="00A7257B"/>
    <w:rsid w:val="00A72699"/>
    <w:rsid w:val="00A730E3"/>
    <w:rsid w:val="00A73A1B"/>
    <w:rsid w:val="00A73D14"/>
    <w:rsid w:val="00A73F7E"/>
    <w:rsid w:val="00A73F80"/>
    <w:rsid w:val="00A74756"/>
    <w:rsid w:val="00A7514B"/>
    <w:rsid w:val="00A754E7"/>
    <w:rsid w:val="00A75703"/>
    <w:rsid w:val="00A757D0"/>
    <w:rsid w:val="00A7585A"/>
    <w:rsid w:val="00A7595C"/>
    <w:rsid w:val="00A75E13"/>
    <w:rsid w:val="00A7647C"/>
    <w:rsid w:val="00A76776"/>
    <w:rsid w:val="00A76872"/>
    <w:rsid w:val="00A769E9"/>
    <w:rsid w:val="00A76D09"/>
    <w:rsid w:val="00A770F0"/>
    <w:rsid w:val="00A7714E"/>
    <w:rsid w:val="00A81609"/>
    <w:rsid w:val="00A816C0"/>
    <w:rsid w:val="00A817E5"/>
    <w:rsid w:val="00A81DC3"/>
    <w:rsid w:val="00A82130"/>
    <w:rsid w:val="00A82200"/>
    <w:rsid w:val="00A82495"/>
    <w:rsid w:val="00A82567"/>
    <w:rsid w:val="00A826AE"/>
    <w:rsid w:val="00A82DC0"/>
    <w:rsid w:val="00A82EF3"/>
    <w:rsid w:val="00A8313C"/>
    <w:rsid w:val="00A83B3D"/>
    <w:rsid w:val="00A84170"/>
    <w:rsid w:val="00A84C38"/>
    <w:rsid w:val="00A84FD0"/>
    <w:rsid w:val="00A855B9"/>
    <w:rsid w:val="00A85731"/>
    <w:rsid w:val="00A85E99"/>
    <w:rsid w:val="00A86607"/>
    <w:rsid w:val="00A8679F"/>
    <w:rsid w:val="00A86F0E"/>
    <w:rsid w:val="00A878F9"/>
    <w:rsid w:val="00A87D1B"/>
    <w:rsid w:val="00A87FE6"/>
    <w:rsid w:val="00A90568"/>
    <w:rsid w:val="00A91763"/>
    <w:rsid w:val="00A9191E"/>
    <w:rsid w:val="00A9194C"/>
    <w:rsid w:val="00A91CE7"/>
    <w:rsid w:val="00A91D05"/>
    <w:rsid w:val="00A93280"/>
    <w:rsid w:val="00A934FE"/>
    <w:rsid w:val="00A935BE"/>
    <w:rsid w:val="00A94064"/>
    <w:rsid w:val="00A94789"/>
    <w:rsid w:val="00A94FB5"/>
    <w:rsid w:val="00A9596E"/>
    <w:rsid w:val="00A95EFD"/>
    <w:rsid w:val="00A95F86"/>
    <w:rsid w:val="00A96357"/>
    <w:rsid w:val="00A9679B"/>
    <w:rsid w:val="00A96887"/>
    <w:rsid w:val="00A96C8D"/>
    <w:rsid w:val="00A978FE"/>
    <w:rsid w:val="00A97EF3"/>
    <w:rsid w:val="00AA0075"/>
    <w:rsid w:val="00AA0336"/>
    <w:rsid w:val="00AA057F"/>
    <w:rsid w:val="00AA0D5A"/>
    <w:rsid w:val="00AA0EF4"/>
    <w:rsid w:val="00AA10C7"/>
    <w:rsid w:val="00AA1296"/>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43C"/>
    <w:rsid w:val="00AB2548"/>
    <w:rsid w:val="00AB2A52"/>
    <w:rsid w:val="00AB2AD8"/>
    <w:rsid w:val="00AB2C9C"/>
    <w:rsid w:val="00AB2EA4"/>
    <w:rsid w:val="00AB36A1"/>
    <w:rsid w:val="00AB3AC4"/>
    <w:rsid w:val="00AB3E5C"/>
    <w:rsid w:val="00AB40B1"/>
    <w:rsid w:val="00AB4111"/>
    <w:rsid w:val="00AB46D0"/>
    <w:rsid w:val="00AB4D60"/>
    <w:rsid w:val="00AB6BBD"/>
    <w:rsid w:val="00AB73FF"/>
    <w:rsid w:val="00AB77A7"/>
    <w:rsid w:val="00AB7D1B"/>
    <w:rsid w:val="00AC001C"/>
    <w:rsid w:val="00AC02FA"/>
    <w:rsid w:val="00AC133E"/>
    <w:rsid w:val="00AC1415"/>
    <w:rsid w:val="00AC1439"/>
    <w:rsid w:val="00AC174A"/>
    <w:rsid w:val="00AC1C83"/>
    <w:rsid w:val="00AC1DB1"/>
    <w:rsid w:val="00AC2338"/>
    <w:rsid w:val="00AC277F"/>
    <w:rsid w:val="00AC2F85"/>
    <w:rsid w:val="00AC3714"/>
    <w:rsid w:val="00AC3B49"/>
    <w:rsid w:val="00AC3FA1"/>
    <w:rsid w:val="00AC4139"/>
    <w:rsid w:val="00AC4855"/>
    <w:rsid w:val="00AC4F24"/>
    <w:rsid w:val="00AC53F0"/>
    <w:rsid w:val="00AC5D35"/>
    <w:rsid w:val="00AC6A9B"/>
    <w:rsid w:val="00AC6AB8"/>
    <w:rsid w:val="00AC6ED0"/>
    <w:rsid w:val="00AC7211"/>
    <w:rsid w:val="00AC722A"/>
    <w:rsid w:val="00AC79FC"/>
    <w:rsid w:val="00AD03B8"/>
    <w:rsid w:val="00AD04E2"/>
    <w:rsid w:val="00AD06D9"/>
    <w:rsid w:val="00AD0831"/>
    <w:rsid w:val="00AD1047"/>
    <w:rsid w:val="00AD1784"/>
    <w:rsid w:val="00AD1B5F"/>
    <w:rsid w:val="00AD1C5F"/>
    <w:rsid w:val="00AD1D46"/>
    <w:rsid w:val="00AD1FD7"/>
    <w:rsid w:val="00AD2676"/>
    <w:rsid w:val="00AD28F7"/>
    <w:rsid w:val="00AD29A7"/>
    <w:rsid w:val="00AD2CD6"/>
    <w:rsid w:val="00AD2D7F"/>
    <w:rsid w:val="00AD3168"/>
    <w:rsid w:val="00AD3571"/>
    <w:rsid w:val="00AD3A94"/>
    <w:rsid w:val="00AD3CD9"/>
    <w:rsid w:val="00AD4311"/>
    <w:rsid w:val="00AD49E4"/>
    <w:rsid w:val="00AD4B66"/>
    <w:rsid w:val="00AD5316"/>
    <w:rsid w:val="00AD5576"/>
    <w:rsid w:val="00AD57A8"/>
    <w:rsid w:val="00AD5953"/>
    <w:rsid w:val="00AD5CC6"/>
    <w:rsid w:val="00AD5CEB"/>
    <w:rsid w:val="00AD5F11"/>
    <w:rsid w:val="00AD7026"/>
    <w:rsid w:val="00AD7182"/>
    <w:rsid w:val="00AD7B8D"/>
    <w:rsid w:val="00AE0775"/>
    <w:rsid w:val="00AE0982"/>
    <w:rsid w:val="00AE1158"/>
    <w:rsid w:val="00AE11D3"/>
    <w:rsid w:val="00AE11DB"/>
    <w:rsid w:val="00AE11FA"/>
    <w:rsid w:val="00AE1262"/>
    <w:rsid w:val="00AE1314"/>
    <w:rsid w:val="00AE14B1"/>
    <w:rsid w:val="00AE1838"/>
    <w:rsid w:val="00AE1DAD"/>
    <w:rsid w:val="00AE1EA0"/>
    <w:rsid w:val="00AE324B"/>
    <w:rsid w:val="00AE3758"/>
    <w:rsid w:val="00AE3D93"/>
    <w:rsid w:val="00AE46BD"/>
    <w:rsid w:val="00AE4ABE"/>
    <w:rsid w:val="00AE4D23"/>
    <w:rsid w:val="00AE5749"/>
    <w:rsid w:val="00AE599C"/>
    <w:rsid w:val="00AE5BE7"/>
    <w:rsid w:val="00AE5FD3"/>
    <w:rsid w:val="00AE64AC"/>
    <w:rsid w:val="00AE66D6"/>
    <w:rsid w:val="00AE6F48"/>
    <w:rsid w:val="00AE6FD4"/>
    <w:rsid w:val="00AE6FDF"/>
    <w:rsid w:val="00AE70ED"/>
    <w:rsid w:val="00AE74DF"/>
    <w:rsid w:val="00AE752E"/>
    <w:rsid w:val="00AF020E"/>
    <w:rsid w:val="00AF139C"/>
    <w:rsid w:val="00AF1E3A"/>
    <w:rsid w:val="00AF1F43"/>
    <w:rsid w:val="00AF215C"/>
    <w:rsid w:val="00AF22DD"/>
    <w:rsid w:val="00AF239D"/>
    <w:rsid w:val="00AF28CA"/>
    <w:rsid w:val="00AF3062"/>
    <w:rsid w:val="00AF3D25"/>
    <w:rsid w:val="00AF50FF"/>
    <w:rsid w:val="00AF533B"/>
    <w:rsid w:val="00AF5E22"/>
    <w:rsid w:val="00AF5F7A"/>
    <w:rsid w:val="00AF6A4A"/>
    <w:rsid w:val="00AF77F6"/>
    <w:rsid w:val="00AF7AB9"/>
    <w:rsid w:val="00AF7FD7"/>
    <w:rsid w:val="00B004A4"/>
    <w:rsid w:val="00B008AC"/>
    <w:rsid w:val="00B00DA6"/>
    <w:rsid w:val="00B01269"/>
    <w:rsid w:val="00B0144E"/>
    <w:rsid w:val="00B015E4"/>
    <w:rsid w:val="00B01604"/>
    <w:rsid w:val="00B01B58"/>
    <w:rsid w:val="00B0257E"/>
    <w:rsid w:val="00B02AEE"/>
    <w:rsid w:val="00B02DF1"/>
    <w:rsid w:val="00B03701"/>
    <w:rsid w:val="00B0441A"/>
    <w:rsid w:val="00B04DFB"/>
    <w:rsid w:val="00B05017"/>
    <w:rsid w:val="00B05269"/>
    <w:rsid w:val="00B05733"/>
    <w:rsid w:val="00B05998"/>
    <w:rsid w:val="00B05AB9"/>
    <w:rsid w:val="00B05B00"/>
    <w:rsid w:val="00B06077"/>
    <w:rsid w:val="00B0680D"/>
    <w:rsid w:val="00B06B2B"/>
    <w:rsid w:val="00B06DA8"/>
    <w:rsid w:val="00B072DC"/>
    <w:rsid w:val="00B10A43"/>
    <w:rsid w:val="00B10FB5"/>
    <w:rsid w:val="00B11A35"/>
    <w:rsid w:val="00B12E28"/>
    <w:rsid w:val="00B146D8"/>
    <w:rsid w:val="00B1480D"/>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0775"/>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251"/>
    <w:rsid w:val="00B263B3"/>
    <w:rsid w:val="00B26540"/>
    <w:rsid w:val="00B269AD"/>
    <w:rsid w:val="00B26D2C"/>
    <w:rsid w:val="00B26E59"/>
    <w:rsid w:val="00B26F9C"/>
    <w:rsid w:val="00B27393"/>
    <w:rsid w:val="00B307C0"/>
    <w:rsid w:val="00B30C90"/>
    <w:rsid w:val="00B31095"/>
    <w:rsid w:val="00B316A1"/>
    <w:rsid w:val="00B3211B"/>
    <w:rsid w:val="00B32B77"/>
    <w:rsid w:val="00B33474"/>
    <w:rsid w:val="00B349C7"/>
    <w:rsid w:val="00B34B4D"/>
    <w:rsid w:val="00B34F72"/>
    <w:rsid w:val="00B35B06"/>
    <w:rsid w:val="00B35BE6"/>
    <w:rsid w:val="00B36966"/>
    <w:rsid w:val="00B36B04"/>
    <w:rsid w:val="00B3776C"/>
    <w:rsid w:val="00B37969"/>
    <w:rsid w:val="00B4051C"/>
    <w:rsid w:val="00B40690"/>
    <w:rsid w:val="00B40FEB"/>
    <w:rsid w:val="00B41D2A"/>
    <w:rsid w:val="00B41DA9"/>
    <w:rsid w:val="00B42034"/>
    <w:rsid w:val="00B425A4"/>
    <w:rsid w:val="00B4269D"/>
    <w:rsid w:val="00B4280D"/>
    <w:rsid w:val="00B42B0A"/>
    <w:rsid w:val="00B42CEE"/>
    <w:rsid w:val="00B43160"/>
    <w:rsid w:val="00B43659"/>
    <w:rsid w:val="00B4398B"/>
    <w:rsid w:val="00B439BF"/>
    <w:rsid w:val="00B43D8E"/>
    <w:rsid w:val="00B43FF7"/>
    <w:rsid w:val="00B4458D"/>
    <w:rsid w:val="00B44EB6"/>
    <w:rsid w:val="00B45695"/>
    <w:rsid w:val="00B457D2"/>
    <w:rsid w:val="00B45BB7"/>
    <w:rsid w:val="00B4601B"/>
    <w:rsid w:val="00B46913"/>
    <w:rsid w:val="00B46943"/>
    <w:rsid w:val="00B47309"/>
    <w:rsid w:val="00B4774D"/>
    <w:rsid w:val="00B47812"/>
    <w:rsid w:val="00B50575"/>
    <w:rsid w:val="00B50B42"/>
    <w:rsid w:val="00B50E2F"/>
    <w:rsid w:val="00B517EA"/>
    <w:rsid w:val="00B51E7B"/>
    <w:rsid w:val="00B5220B"/>
    <w:rsid w:val="00B52683"/>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51F"/>
    <w:rsid w:val="00B60A12"/>
    <w:rsid w:val="00B60BD5"/>
    <w:rsid w:val="00B60C9E"/>
    <w:rsid w:val="00B612D2"/>
    <w:rsid w:val="00B613E2"/>
    <w:rsid w:val="00B61507"/>
    <w:rsid w:val="00B617FF"/>
    <w:rsid w:val="00B61F2C"/>
    <w:rsid w:val="00B6201A"/>
    <w:rsid w:val="00B620C5"/>
    <w:rsid w:val="00B620F0"/>
    <w:rsid w:val="00B62287"/>
    <w:rsid w:val="00B627BE"/>
    <w:rsid w:val="00B62A99"/>
    <w:rsid w:val="00B633EF"/>
    <w:rsid w:val="00B6379A"/>
    <w:rsid w:val="00B63EF2"/>
    <w:rsid w:val="00B64019"/>
    <w:rsid w:val="00B649CC"/>
    <w:rsid w:val="00B64AC2"/>
    <w:rsid w:val="00B64F42"/>
    <w:rsid w:val="00B6522B"/>
    <w:rsid w:val="00B6544D"/>
    <w:rsid w:val="00B65AAD"/>
    <w:rsid w:val="00B65B86"/>
    <w:rsid w:val="00B66465"/>
    <w:rsid w:val="00B66B79"/>
    <w:rsid w:val="00B66D5C"/>
    <w:rsid w:val="00B673B3"/>
    <w:rsid w:val="00B67462"/>
    <w:rsid w:val="00B67544"/>
    <w:rsid w:val="00B6778A"/>
    <w:rsid w:val="00B67D70"/>
    <w:rsid w:val="00B70088"/>
    <w:rsid w:val="00B70B15"/>
    <w:rsid w:val="00B70CF9"/>
    <w:rsid w:val="00B71257"/>
    <w:rsid w:val="00B713CB"/>
    <w:rsid w:val="00B71976"/>
    <w:rsid w:val="00B71D0B"/>
    <w:rsid w:val="00B71DF9"/>
    <w:rsid w:val="00B71E13"/>
    <w:rsid w:val="00B71E54"/>
    <w:rsid w:val="00B7215D"/>
    <w:rsid w:val="00B725E2"/>
    <w:rsid w:val="00B72773"/>
    <w:rsid w:val="00B7309F"/>
    <w:rsid w:val="00B7340E"/>
    <w:rsid w:val="00B73AE1"/>
    <w:rsid w:val="00B73EFB"/>
    <w:rsid w:val="00B747CF"/>
    <w:rsid w:val="00B74808"/>
    <w:rsid w:val="00B74958"/>
    <w:rsid w:val="00B74C7D"/>
    <w:rsid w:val="00B74D16"/>
    <w:rsid w:val="00B7519F"/>
    <w:rsid w:val="00B75205"/>
    <w:rsid w:val="00B753AB"/>
    <w:rsid w:val="00B753DE"/>
    <w:rsid w:val="00B75712"/>
    <w:rsid w:val="00B75970"/>
    <w:rsid w:val="00B76566"/>
    <w:rsid w:val="00B7727E"/>
    <w:rsid w:val="00B77292"/>
    <w:rsid w:val="00B77A73"/>
    <w:rsid w:val="00B803CA"/>
    <w:rsid w:val="00B80833"/>
    <w:rsid w:val="00B80A33"/>
    <w:rsid w:val="00B80DBC"/>
    <w:rsid w:val="00B812B4"/>
    <w:rsid w:val="00B81329"/>
    <w:rsid w:val="00B81A75"/>
    <w:rsid w:val="00B82331"/>
    <w:rsid w:val="00B8373D"/>
    <w:rsid w:val="00B839BC"/>
    <w:rsid w:val="00B84C25"/>
    <w:rsid w:val="00B84D6E"/>
    <w:rsid w:val="00B84FDB"/>
    <w:rsid w:val="00B8541F"/>
    <w:rsid w:val="00B855CE"/>
    <w:rsid w:val="00B85619"/>
    <w:rsid w:val="00B8564B"/>
    <w:rsid w:val="00B85CCA"/>
    <w:rsid w:val="00B85D6C"/>
    <w:rsid w:val="00B85E1F"/>
    <w:rsid w:val="00B868FE"/>
    <w:rsid w:val="00B876E2"/>
    <w:rsid w:val="00B878C0"/>
    <w:rsid w:val="00B87951"/>
    <w:rsid w:val="00B9005B"/>
    <w:rsid w:val="00B90530"/>
    <w:rsid w:val="00B90BD0"/>
    <w:rsid w:val="00B91320"/>
    <w:rsid w:val="00B91935"/>
    <w:rsid w:val="00B9201D"/>
    <w:rsid w:val="00B92352"/>
    <w:rsid w:val="00B92973"/>
    <w:rsid w:val="00B931B7"/>
    <w:rsid w:val="00B93B66"/>
    <w:rsid w:val="00B93DAB"/>
    <w:rsid w:val="00B93EFE"/>
    <w:rsid w:val="00B9424E"/>
    <w:rsid w:val="00B9428F"/>
    <w:rsid w:val="00B943E8"/>
    <w:rsid w:val="00B94771"/>
    <w:rsid w:val="00B94776"/>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36A5"/>
    <w:rsid w:val="00BA3B00"/>
    <w:rsid w:val="00BA4ED5"/>
    <w:rsid w:val="00BA5B65"/>
    <w:rsid w:val="00BA5B6C"/>
    <w:rsid w:val="00BA64BE"/>
    <w:rsid w:val="00BA6E77"/>
    <w:rsid w:val="00BA7064"/>
    <w:rsid w:val="00BA7401"/>
    <w:rsid w:val="00BA75D6"/>
    <w:rsid w:val="00BA77B4"/>
    <w:rsid w:val="00BA7B37"/>
    <w:rsid w:val="00BB17F0"/>
    <w:rsid w:val="00BB1B2F"/>
    <w:rsid w:val="00BB1F66"/>
    <w:rsid w:val="00BB22CC"/>
    <w:rsid w:val="00BB2BE3"/>
    <w:rsid w:val="00BB30CA"/>
    <w:rsid w:val="00BB31AC"/>
    <w:rsid w:val="00BB322B"/>
    <w:rsid w:val="00BB333C"/>
    <w:rsid w:val="00BB3A2F"/>
    <w:rsid w:val="00BB4FFE"/>
    <w:rsid w:val="00BB5C55"/>
    <w:rsid w:val="00BB60F9"/>
    <w:rsid w:val="00BB62F3"/>
    <w:rsid w:val="00BB6AAF"/>
    <w:rsid w:val="00BB6C59"/>
    <w:rsid w:val="00BB6F0D"/>
    <w:rsid w:val="00BB71B8"/>
    <w:rsid w:val="00BB7547"/>
    <w:rsid w:val="00BB75D1"/>
    <w:rsid w:val="00BB7839"/>
    <w:rsid w:val="00BB784E"/>
    <w:rsid w:val="00BB7854"/>
    <w:rsid w:val="00BB78B1"/>
    <w:rsid w:val="00BB7917"/>
    <w:rsid w:val="00BB7E78"/>
    <w:rsid w:val="00BC02FD"/>
    <w:rsid w:val="00BC080A"/>
    <w:rsid w:val="00BC0D97"/>
    <w:rsid w:val="00BC0E5A"/>
    <w:rsid w:val="00BC0F21"/>
    <w:rsid w:val="00BC17CA"/>
    <w:rsid w:val="00BC1B43"/>
    <w:rsid w:val="00BC2269"/>
    <w:rsid w:val="00BC230C"/>
    <w:rsid w:val="00BC272D"/>
    <w:rsid w:val="00BC2846"/>
    <w:rsid w:val="00BC2CDB"/>
    <w:rsid w:val="00BC3123"/>
    <w:rsid w:val="00BC34BB"/>
    <w:rsid w:val="00BC3A68"/>
    <w:rsid w:val="00BC3E2A"/>
    <w:rsid w:val="00BC5397"/>
    <w:rsid w:val="00BC53DE"/>
    <w:rsid w:val="00BC552E"/>
    <w:rsid w:val="00BC592D"/>
    <w:rsid w:val="00BC5A9D"/>
    <w:rsid w:val="00BC5D41"/>
    <w:rsid w:val="00BC62FE"/>
    <w:rsid w:val="00BC6622"/>
    <w:rsid w:val="00BC674F"/>
    <w:rsid w:val="00BC69FC"/>
    <w:rsid w:val="00BC6D91"/>
    <w:rsid w:val="00BC79F3"/>
    <w:rsid w:val="00BC7A08"/>
    <w:rsid w:val="00BD054B"/>
    <w:rsid w:val="00BD165F"/>
    <w:rsid w:val="00BD17E8"/>
    <w:rsid w:val="00BD1B81"/>
    <w:rsid w:val="00BD1E9F"/>
    <w:rsid w:val="00BD2F2C"/>
    <w:rsid w:val="00BD3600"/>
    <w:rsid w:val="00BD388F"/>
    <w:rsid w:val="00BD46BC"/>
    <w:rsid w:val="00BD47A8"/>
    <w:rsid w:val="00BD4E31"/>
    <w:rsid w:val="00BD594B"/>
    <w:rsid w:val="00BD6B2F"/>
    <w:rsid w:val="00BD7313"/>
    <w:rsid w:val="00BD76DA"/>
    <w:rsid w:val="00BD79BE"/>
    <w:rsid w:val="00BD7D0F"/>
    <w:rsid w:val="00BE00B2"/>
    <w:rsid w:val="00BE056B"/>
    <w:rsid w:val="00BE0598"/>
    <w:rsid w:val="00BE0D93"/>
    <w:rsid w:val="00BE174A"/>
    <w:rsid w:val="00BE17F6"/>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71F"/>
    <w:rsid w:val="00BF1830"/>
    <w:rsid w:val="00BF2581"/>
    <w:rsid w:val="00BF30F4"/>
    <w:rsid w:val="00BF34D1"/>
    <w:rsid w:val="00BF3C8D"/>
    <w:rsid w:val="00BF4168"/>
    <w:rsid w:val="00BF424D"/>
    <w:rsid w:val="00BF5416"/>
    <w:rsid w:val="00BF55FE"/>
    <w:rsid w:val="00BF56F0"/>
    <w:rsid w:val="00BF5A0E"/>
    <w:rsid w:val="00BF5E3B"/>
    <w:rsid w:val="00BF63B2"/>
    <w:rsid w:val="00BF6B7F"/>
    <w:rsid w:val="00BF71F2"/>
    <w:rsid w:val="00BF7304"/>
    <w:rsid w:val="00BF7E14"/>
    <w:rsid w:val="00C0060A"/>
    <w:rsid w:val="00C006BB"/>
    <w:rsid w:val="00C00776"/>
    <w:rsid w:val="00C00AAC"/>
    <w:rsid w:val="00C019A4"/>
    <w:rsid w:val="00C01BCA"/>
    <w:rsid w:val="00C023EF"/>
    <w:rsid w:val="00C02F28"/>
    <w:rsid w:val="00C032D2"/>
    <w:rsid w:val="00C03FCA"/>
    <w:rsid w:val="00C04D4F"/>
    <w:rsid w:val="00C05C9F"/>
    <w:rsid w:val="00C05DEB"/>
    <w:rsid w:val="00C05FA2"/>
    <w:rsid w:val="00C0612E"/>
    <w:rsid w:val="00C06464"/>
    <w:rsid w:val="00C067F3"/>
    <w:rsid w:val="00C06B22"/>
    <w:rsid w:val="00C06B3A"/>
    <w:rsid w:val="00C06BE8"/>
    <w:rsid w:val="00C06D5C"/>
    <w:rsid w:val="00C06D90"/>
    <w:rsid w:val="00C07796"/>
    <w:rsid w:val="00C07FB2"/>
    <w:rsid w:val="00C10CC0"/>
    <w:rsid w:val="00C114FB"/>
    <w:rsid w:val="00C11D18"/>
    <w:rsid w:val="00C1276D"/>
    <w:rsid w:val="00C12B72"/>
    <w:rsid w:val="00C12DF5"/>
    <w:rsid w:val="00C1326F"/>
    <w:rsid w:val="00C134A4"/>
    <w:rsid w:val="00C14CC8"/>
    <w:rsid w:val="00C15406"/>
    <w:rsid w:val="00C15C6A"/>
    <w:rsid w:val="00C15ECF"/>
    <w:rsid w:val="00C162DB"/>
    <w:rsid w:val="00C16487"/>
    <w:rsid w:val="00C16AAC"/>
    <w:rsid w:val="00C17013"/>
    <w:rsid w:val="00C175AD"/>
    <w:rsid w:val="00C17BC2"/>
    <w:rsid w:val="00C2011F"/>
    <w:rsid w:val="00C20DFF"/>
    <w:rsid w:val="00C211A5"/>
    <w:rsid w:val="00C21383"/>
    <w:rsid w:val="00C2138A"/>
    <w:rsid w:val="00C213EE"/>
    <w:rsid w:val="00C21669"/>
    <w:rsid w:val="00C2275B"/>
    <w:rsid w:val="00C22C3C"/>
    <w:rsid w:val="00C238E7"/>
    <w:rsid w:val="00C23914"/>
    <w:rsid w:val="00C2398B"/>
    <w:rsid w:val="00C239AC"/>
    <w:rsid w:val="00C239E1"/>
    <w:rsid w:val="00C23E3A"/>
    <w:rsid w:val="00C24B0B"/>
    <w:rsid w:val="00C24F9C"/>
    <w:rsid w:val="00C25A54"/>
    <w:rsid w:val="00C25EC4"/>
    <w:rsid w:val="00C261D3"/>
    <w:rsid w:val="00C2623D"/>
    <w:rsid w:val="00C263F1"/>
    <w:rsid w:val="00C2641E"/>
    <w:rsid w:val="00C26D4B"/>
    <w:rsid w:val="00C26F31"/>
    <w:rsid w:val="00C27679"/>
    <w:rsid w:val="00C27996"/>
    <w:rsid w:val="00C27BE7"/>
    <w:rsid w:val="00C3034D"/>
    <w:rsid w:val="00C31760"/>
    <w:rsid w:val="00C31BCF"/>
    <w:rsid w:val="00C322C5"/>
    <w:rsid w:val="00C32509"/>
    <w:rsid w:val="00C326D0"/>
    <w:rsid w:val="00C32994"/>
    <w:rsid w:val="00C32D32"/>
    <w:rsid w:val="00C337ED"/>
    <w:rsid w:val="00C339C7"/>
    <w:rsid w:val="00C33BEC"/>
    <w:rsid w:val="00C34819"/>
    <w:rsid w:val="00C353D3"/>
    <w:rsid w:val="00C35BA8"/>
    <w:rsid w:val="00C3647A"/>
    <w:rsid w:val="00C364B5"/>
    <w:rsid w:val="00C37D8B"/>
    <w:rsid w:val="00C37DCF"/>
    <w:rsid w:val="00C41448"/>
    <w:rsid w:val="00C41C5D"/>
    <w:rsid w:val="00C41E93"/>
    <w:rsid w:val="00C436BD"/>
    <w:rsid w:val="00C44908"/>
    <w:rsid w:val="00C450B6"/>
    <w:rsid w:val="00C4541E"/>
    <w:rsid w:val="00C454EB"/>
    <w:rsid w:val="00C45696"/>
    <w:rsid w:val="00C456AA"/>
    <w:rsid w:val="00C456FE"/>
    <w:rsid w:val="00C45C7E"/>
    <w:rsid w:val="00C45D1E"/>
    <w:rsid w:val="00C45E20"/>
    <w:rsid w:val="00C464F6"/>
    <w:rsid w:val="00C4695B"/>
    <w:rsid w:val="00C47369"/>
    <w:rsid w:val="00C4752A"/>
    <w:rsid w:val="00C4780E"/>
    <w:rsid w:val="00C47920"/>
    <w:rsid w:val="00C47E51"/>
    <w:rsid w:val="00C50239"/>
    <w:rsid w:val="00C503CB"/>
    <w:rsid w:val="00C506AA"/>
    <w:rsid w:val="00C50C02"/>
    <w:rsid w:val="00C5185F"/>
    <w:rsid w:val="00C51BF8"/>
    <w:rsid w:val="00C51E7D"/>
    <w:rsid w:val="00C52EF1"/>
    <w:rsid w:val="00C535D4"/>
    <w:rsid w:val="00C537AA"/>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7D9"/>
    <w:rsid w:val="00C56A00"/>
    <w:rsid w:val="00C56C4F"/>
    <w:rsid w:val="00C5709A"/>
    <w:rsid w:val="00C57209"/>
    <w:rsid w:val="00C57817"/>
    <w:rsid w:val="00C57A78"/>
    <w:rsid w:val="00C57C21"/>
    <w:rsid w:val="00C57F91"/>
    <w:rsid w:val="00C6084A"/>
    <w:rsid w:val="00C60970"/>
    <w:rsid w:val="00C60A20"/>
    <w:rsid w:val="00C60C7E"/>
    <w:rsid w:val="00C61630"/>
    <w:rsid w:val="00C61945"/>
    <w:rsid w:val="00C6207A"/>
    <w:rsid w:val="00C624EE"/>
    <w:rsid w:val="00C62C3A"/>
    <w:rsid w:val="00C63116"/>
    <w:rsid w:val="00C631B2"/>
    <w:rsid w:val="00C632AB"/>
    <w:rsid w:val="00C63AFE"/>
    <w:rsid w:val="00C63CA0"/>
    <w:rsid w:val="00C648F9"/>
    <w:rsid w:val="00C64A4E"/>
    <w:rsid w:val="00C64DF6"/>
    <w:rsid w:val="00C64E8C"/>
    <w:rsid w:val="00C659B5"/>
    <w:rsid w:val="00C65EF5"/>
    <w:rsid w:val="00C65F8D"/>
    <w:rsid w:val="00C661D8"/>
    <w:rsid w:val="00C666F5"/>
    <w:rsid w:val="00C66842"/>
    <w:rsid w:val="00C67B2C"/>
    <w:rsid w:val="00C67C64"/>
    <w:rsid w:val="00C702C8"/>
    <w:rsid w:val="00C707A3"/>
    <w:rsid w:val="00C70CBA"/>
    <w:rsid w:val="00C70F76"/>
    <w:rsid w:val="00C71541"/>
    <w:rsid w:val="00C71DE9"/>
    <w:rsid w:val="00C725CF"/>
    <w:rsid w:val="00C72CDA"/>
    <w:rsid w:val="00C72E47"/>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0CA1"/>
    <w:rsid w:val="00C81261"/>
    <w:rsid w:val="00C81317"/>
    <w:rsid w:val="00C8159E"/>
    <w:rsid w:val="00C817AF"/>
    <w:rsid w:val="00C8189A"/>
    <w:rsid w:val="00C829D9"/>
    <w:rsid w:val="00C82BE1"/>
    <w:rsid w:val="00C82BFA"/>
    <w:rsid w:val="00C82D8F"/>
    <w:rsid w:val="00C82FED"/>
    <w:rsid w:val="00C833AA"/>
    <w:rsid w:val="00C8352E"/>
    <w:rsid w:val="00C836BA"/>
    <w:rsid w:val="00C8397E"/>
    <w:rsid w:val="00C841B1"/>
    <w:rsid w:val="00C84519"/>
    <w:rsid w:val="00C847FA"/>
    <w:rsid w:val="00C84FED"/>
    <w:rsid w:val="00C8647A"/>
    <w:rsid w:val="00C86516"/>
    <w:rsid w:val="00C86B61"/>
    <w:rsid w:val="00C87581"/>
    <w:rsid w:val="00C8777C"/>
    <w:rsid w:val="00C87F39"/>
    <w:rsid w:val="00C900A1"/>
    <w:rsid w:val="00C90167"/>
    <w:rsid w:val="00C9067B"/>
    <w:rsid w:val="00C90987"/>
    <w:rsid w:val="00C916E2"/>
    <w:rsid w:val="00C919D1"/>
    <w:rsid w:val="00C91A42"/>
    <w:rsid w:val="00C924BB"/>
    <w:rsid w:val="00C926CD"/>
    <w:rsid w:val="00C92DA5"/>
    <w:rsid w:val="00C92E17"/>
    <w:rsid w:val="00C93F94"/>
    <w:rsid w:val="00C9400E"/>
    <w:rsid w:val="00C945F4"/>
    <w:rsid w:val="00C94844"/>
    <w:rsid w:val="00C94E85"/>
    <w:rsid w:val="00C95579"/>
    <w:rsid w:val="00C959FD"/>
    <w:rsid w:val="00C95C35"/>
    <w:rsid w:val="00C961FA"/>
    <w:rsid w:val="00C962B4"/>
    <w:rsid w:val="00C962B7"/>
    <w:rsid w:val="00C963B6"/>
    <w:rsid w:val="00C964AA"/>
    <w:rsid w:val="00C969C1"/>
    <w:rsid w:val="00C96BE6"/>
    <w:rsid w:val="00C96C0F"/>
    <w:rsid w:val="00C96FF1"/>
    <w:rsid w:val="00C971EA"/>
    <w:rsid w:val="00C97831"/>
    <w:rsid w:val="00C979EE"/>
    <w:rsid w:val="00C97A0F"/>
    <w:rsid w:val="00C97C8C"/>
    <w:rsid w:val="00CA0F03"/>
    <w:rsid w:val="00CA0FD6"/>
    <w:rsid w:val="00CA1BF5"/>
    <w:rsid w:val="00CA1DF5"/>
    <w:rsid w:val="00CA1FAB"/>
    <w:rsid w:val="00CA2196"/>
    <w:rsid w:val="00CA2BA0"/>
    <w:rsid w:val="00CA2E68"/>
    <w:rsid w:val="00CA30AC"/>
    <w:rsid w:val="00CA30B7"/>
    <w:rsid w:val="00CA3386"/>
    <w:rsid w:val="00CA365D"/>
    <w:rsid w:val="00CA370B"/>
    <w:rsid w:val="00CA3BBB"/>
    <w:rsid w:val="00CA40B9"/>
    <w:rsid w:val="00CA45E2"/>
    <w:rsid w:val="00CA46E7"/>
    <w:rsid w:val="00CA4B34"/>
    <w:rsid w:val="00CA558D"/>
    <w:rsid w:val="00CA6782"/>
    <w:rsid w:val="00CA71F4"/>
    <w:rsid w:val="00CA735B"/>
    <w:rsid w:val="00CA74E0"/>
    <w:rsid w:val="00CA7B39"/>
    <w:rsid w:val="00CA7CD7"/>
    <w:rsid w:val="00CB0362"/>
    <w:rsid w:val="00CB0536"/>
    <w:rsid w:val="00CB0743"/>
    <w:rsid w:val="00CB08FE"/>
    <w:rsid w:val="00CB0DE0"/>
    <w:rsid w:val="00CB12E7"/>
    <w:rsid w:val="00CB1493"/>
    <w:rsid w:val="00CB163A"/>
    <w:rsid w:val="00CB1761"/>
    <w:rsid w:val="00CB1891"/>
    <w:rsid w:val="00CB1C35"/>
    <w:rsid w:val="00CB2F0A"/>
    <w:rsid w:val="00CB3CB4"/>
    <w:rsid w:val="00CB3F22"/>
    <w:rsid w:val="00CB4ABF"/>
    <w:rsid w:val="00CB55FF"/>
    <w:rsid w:val="00CB5926"/>
    <w:rsid w:val="00CB6E35"/>
    <w:rsid w:val="00CB6E7C"/>
    <w:rsid w:val="00CC0170"/>
    <w:rsid w:val="00CC02F2"/>
    <w:rsid w:val="00CC065F"/>
    <w:rsid w:val="00CC1413"/>
    <w:rsid w:val="00CC1433"/>
    <w:rsid w:val="00CC1573"/>
    <w:rsid w:val="00CC187C"/>
    <w:rsid w:val="00CC1B2D"/>
    <w:rsid w:val="00CC2156"/>
    <w:rsid w:val="00CC2333"/>
    <w:rsid w:val="00CC2DA1"/>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869"/>
    <w:rsid w:val="00CC7B51"/>
    <w:rsid w:val="00CC7CC6"/>
    <w:rsid w:val="00CC7D01"/>
    <w:rsid w:val="00CD0784"/>
    <w:rsid w:val="00CD083E"/>
    <w:rsid w:val="00CD0C5B"/>
    <w:rsid w:val="00CD0F51"/>
    <w:rsid w:val="00CD157B"/>
    <w:rsid w:val="00CD1992"/>
    <w:rsid w:val="00CD1A2F"/>
    <w:rsid w:val="00CD1BB6"/>
    <w:rsid w:val="00CD2834"/>
    <w:rsid w:val="00CD2BF8"/>
    <w:rsid w:val="00CD3149"/>
    <w:rsid w:val="00CD3943"/>
    <w:rsid w:val="00CD4A96"/>
    <w:rsid w:val="00CD4E61"/>
    <w:rsid w:val="00CD51BB"/>
    <w:rsid w:val="00CD6538"/>
    <w:rsid w:val="00CD6CA8"/>
    <w:rsid w:val="00CD6D94"/>
    <w:rsid w:val="00CD73C1"/>
    <w:rsid w:val="00CD7E51"/>
    <w:rsid w:val="00CD7E93"/>
    <w:rsid w:val="00CD7ED1"/>
    <w:rsid w:val="00CE03A9"/>
    <w:rsid w:val="00CE0671"/>
    <w:rsid w:val="00CE0AEB"/>
    <w:rsid w:val="00CE0BFC"/>
    <w:rsid w:val="00CE0C94"/>
    <w:rsid w:val="00CE0D01"/>
    <w:rsid w:val="00CE156E"/>
    <w:rsid w:val="00CE1ED6"/>
    <w:rsid w:val="00CE23A4"/>
    <w:rsid w:val="00CE2BB8"/>
    <w:rsid w:val="00CE2E30"/>
    <w:rsid w:val="00CE33DF"/>
    <w:rsid w:val="00CE3861"/>
    <w:rsid w:val="00CE3BCA"/>
    <w:rsid w:val="00CE3DFD"/>
    <w:rsid w:val="00CE3EFE"/>
    <w:rsid w:val="00CE40E2"/>
    <w:rsid w:val="00CE4474"/>
    <w:rsid w:val="00CE4A19"/>
    <w:rsid w:val="00CE4C6C"/>
    <w:rsid w:val="00CE4CE1"/>
    <w:rsid w:val="00CE4DC6"/>
    <w:rsid w:val="00CE5644"/>
    <w:rsid w:val="00CE5820"/>
    <w:rsid w:val="00CE5B07"/>
    <w:rsid w:val="00CE5F51"/>
    <w:rsid w:val="00CE6DFB"/>
    <w:rsid w:val="00CE700D"/>
    <w:rsid w:val="00CE73D9"/>
    <w:rsid w:val="00CE7CC2"/>
    <w:rsid w:val="00CE7CF8"/>
    <w:rsid w:val="00CF0706"/>
    <w:rsid w:val="00CF0BD9"/>
    <w:rsid w:val="00CF12BB"/>
    <w:rsid w:val="00CF1778"/>
    <w:rsid w:val="00CF1FB2"/>
    <w:rsid w:val="00CF3020"/>
    <w:rsid w:val="00CF3278"/>
    <w:rsid w:val="00CF346F"/>
    <w:rsid w:val="00CF3A3C"/>
    <w:rsid w:val="00CF3DD5"/>
    <w:rsid w:val="00CF4175"/>
    <w:rsid w:val="00CF4245"/>
    <w:rsid w:val="00CF45DD"/>
    <w:rsid w:val="00CF4D45"/>
    <w:rsid w:val="00CF4E38"/>
    <w:rsid w:val="00CF53C7"/>
    <w:rsid w:val="00CF54B4"/>
    <w:rsid w:val="00CF58FE"/>
    <w:rsid w:val="00CF5D42"/>
    <w:rsid w:val="00CF5DCC"/>
    <w:rsid w:val="00CF5F17"/>
    <w:rsid w:val="00CF6286"/>
    <w:rsid w:val="00CF62B7"/>
    <w:rsid w:val="00CF67E6"/>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6DF"/>
    <w:rsid w:val="00D05B8D"/>
    <w:rsid w:val="00D05BC2"/>
    <w:rsid w:val="00D06726"/>
    <w:rsid w:val="00D06830"/>
    <w:rsid w:val="00D07203"/>
    <w:rsid w:val="00D07400"/>
    <w:rsid w:val="00D0781C"/>
    <w:rsid w:val="00D07DEC"/>
    <w:rsid w:val="00D07EB7"/>
    <w:rsid w:val="00D10CCF"/>
    <w:rsid w:val="00D10FB9"/>
    <w:rsid w:val="00D11532"/>
    <w:rsid w:val="00D11902"/>
    <w:rsid w:val="00D11A9C"/>
    <w:rsid w:val="00D11AC3"/>
    <w:rsid w:val="00D12095"/>
    <w:rsid w:val="00D123C8"/>
    <w:rsid w:val="00D12B7A"/>
    <w:rsid w:val="00D12C1F"/>
    <w:rsid w:val="00D13137"/>
    <w:rsid w:val="00D13148"/>
    <w:rsid w:val="00D13553"/>
    <w:rsid w:val="00D137CE"/>
    <w:rsid w:val="00D13804"/>
    <w:rsid w:val="00D13B54"/>
    <w:rsid w:val="00D13F2A"/>
    <w:rsid w:val="00D140B2"/>
    <w:rsid w:val="00D15025"/>
    <w:rsid w:val="00D1574C"/>
    <w:rsid w:val="00D15798"/>
    <w:rsid w:val="00D158CC"/>
    <w:rsid w:val="00D15A0F"/>
    <w:rsid w:val="00D15EA5"/>
    <w:rsid w:val="00D15FD1"/>
    <w:rsid w:val="00D16A49"/>
    <w:rsid w:val="00D17349"/>
    <w:rsid w:val="00D20376"/>
    <w:rsid w:val="00D20671"/>
    <w:rsid w:val="00D207AB"/>
    <w:rsid w:val="00D209AE"/>
    <w:rsid w:val="00D215DE"/>
    <w:rsid w:val="00D21666"/>
    <w:rsid w:val="00D2176A"/>
    <w:rsid w:val="00D21812"/>
    <w:rsid w:val="00D2215C"/>
    <w:rsid w:val="00D22981"/>
    <w:rsid w:val="00D22E4F"/>
    <w:rsid w:val="00D2321D"/>
    <w:rsid w:val="00D2329D"/>
    <w:rsid w:val="00D23787"/>
    <w:rsid w:val="00D23851"/>
    <w:rsid w:val="00D23E3A"/>
    <w:rsid w:val="00D2427A"/>
    <w:rsid w:val="00D251FD"/>
    <w:rsid w:val="00D25287"/>
    <w:rsid w:val="00D2618B"/>
    <w:rsid w:val="00D2641C"/>
    <w:rsid w:val="00D26E53"/>
    <w:rsid w:val="00D271E5"/>
    <w:rsid w:val="00D272B2"/>
    <w:rsid w:val="00D27319"/>
    <w:rsid w:val="00D278B3"/>
    <w:rsid w:val="00D2791F"/>
    <w:rsid w:val="00D30018"/>
    <w:rsid w:val="00D30268"/>
    <w:rsid w:val="00D304C0"/>
    <w:rsid w:val="00D30F2D"/>
    <w:rsid w:val="00D31B2E"/>
    <w:rsid w:val="00D32450"/>
    <w:rsid w:val="00D3295B"/>
    <w:rsid w:val="00D3329C"/>
    <w:rsid w:val="00D333B0"/>
    <w:rsid w:val="00D33449"/>
    <w:rsid w:val="00D3449D"/>
    <w:rsid w:val="00D345BA"/>
    <w:rsid w:val="00D345C3"/>
    <w:rsid w:val="00D3463A"/>
    <w:rsid w:val="00D35305"/>
    <w:rsid w:val="00D35985"/>
    <w:rsid w:val="00D35BC8"/>
    <w:rsid w:val="00D35E4D"/>
    <w:rsid w:val="00D3669C"/>
    <w:rsid w:val="00D368CB"/>
    <w:rsid w:val="00D36984"/>
    <w:rsid w:val="00D402CC"/>
    <w:rsid w:val="00D407E4"/>
    <w:rsid w:val="00D4084E"/>
    <w:rsid w:val="00D409EB"/>
    <w:rsid w:val="00D40A74"/>
    <w:rsid w:val="00D40CC2"/>
    <w:rsid w:val="00D40D70"/>
    <w:rsid w:val="00D40D85"/>
    <w:rsid w:val="00D41115"/>
    <w:rsid w:val="00D41724"/>
    <w:rsid w:val="00D42208"/>
    <w:rsid w:val="00D42BBE"/>
    <w:rsid w:val="00D437EF"/>
    <w:rsid w:val="00D43D10"/>
    <w:rsid w:val="00D43E0C"/>
    <w:rsid w:val="00D4470F"/>
    <w:rsid w:val="00D45815"/>
    <w:rsid w:val="00D45DEE"/>
    <w:rsid w:val="00D45E0D"/>
    <w:rsid w:val="00D45FE2"/>
    <w:rsid w:val="00D46211"/>
    <w:rsid w:val="00D46335"/>
    <w:rsid w:val="00D4671B"/>
    <w:rsid w:val="00D46A91"/>
    <w:rsid w:val="00D46EFD"/>
    <w:rsid w:val="00D4710B"/>
    <w:rsid w:val="00D47E5F"/>
    <w:rsid w:val="00D50585"/>
    <w:rsid w:val="00D50FB5"/>
    <w:rsid w:val="00D517A7"/>
    <w:rsid w:val="00D5184A"/>
    <w:rsid w:val="00D51E2C"/>
    <w:rsid w:val="00D524D5"/>
    <w:rsid w:val="00D52CB8"/>
    <w:rsid w:val="00D531B1"/>
    <w:rsid w:val="00D53546"/>
    <w:rsid w:val="00D538E3"/>
    <w:rsid w:val="00D539F2"/>
    <w:rsid w:val="00D53BEF"/>
    <w:rsid w:val="00D53CFA"/>
    <w:rsid w:val="00D5481B"/>
    <w:rsid w:val="00D54D10"/>
    <w:rsid w:val="00D54DD2"/>
    <w:rsid w:val="00D55048"/>
    <w:rsid w:val="00D55470"/>
    <w:rsid w:val="00D55CDB"/>
    <w:rsid w:val="00D561F6"/>
    <w:rsid w:val="00D56211"/>
    <w:rsid w:val="00D56636"/>
    <w:rsid w:val="00D56B9A"/>
    <w:rsid w:val="00D570AD"/>
    <w:rsid w:val="00D57128"/>
    <w:rsid w:val="00D5772F"/>
    <w:rsid w:val="00D57DDF"/>
    <w:rsid w:val="00D60604"/>
    <w:rsid w:val="00D61FAE"/>
    <w:rsid w:val="00D6253D"/>
    <w:rsid w:val="00D625BF"/>
    <w:rsid w:val="00D6289B"/>
    <w:rsid w:val="00D62D83"/>
    <w:rsid w:val="00D62EEE"/>
    <w:rsid w:val="00D63133"/>
    <w:rsid w:val="00D6390E"/>
    <w:rsid w:val="00D6471F"/>
    <w:rsid w:val="00D64ADC"/>
    <w:rsid w:val="00D654BD"/>
    <w:rsid w:val="00D654E8"/>
    <w:rsid w:val="00D65A37"/>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3C9"/>
    <w:rsid w:val="00D76F8D"/>
    <w:rsid w:val="00D77246"/>
    <w:rsid w:val="00D778A4"/>
    <w:rsid w:val="00D77BF3"/>
    <w:rsid w:val="00D800CD"/>
    <w:rsid w:val="00D801A0"/>
    <w:rsid w:val="00D80737"/>
    <w:rsid w:val="00D80C7B"/>
    <w:rsid w:val="00D8111B"/>
    <w:rsid w:val="00D811CF"/>
    <w:rsid w:val="00D81220"/>
    <w:rsid w:val="00D813D4"/>
    <w:rsid w:val="00D816E6"/>
    <w:rsid w:val="00D81F03"/>
    <w:rsid w:val="00D827CB"/>
    <w:rsid w:val="00D82F2A"/>
    <w:rsid w:val="00D83545"/>
    <w:rsid w:val="00D83736"/>
    <w:rsid w:val="00D8387E"/>
    <w:rsid w:val="00D83BC0"/>
    <w:rsid w:val="00D84227"/>
    <w:rsid w:val="00D845F5"/>
    <w:rsid w:val="00D84696"/>
    <w:rsid w:val="00D847FF"/>
    <w:rsid w:val="00D84975"/>
    <w:rsid w:val="00D85B09"/>
    <w:rsid w:val="00D85BC4"/>
    <w:rsid w:val="00D8642B"/>
    <w:rsid w:val="00D86678"/>
    <w:rsid w:val="00D86759"/>
    <w:rsid w:val="00D86FED"/>
    <w:rsid w:val="00D870B7"/>
    <w:rsid w:val="00D87471"/>
    <w:rsid w:val="00D87BC9"/>
    <w:rsid w:val="00D87DF9"/>
    <w:rsid w:val="00D87E90"/>
    <w:rsid w:val="00D87F1F"/>
    <w:rsid w:val="00D90061"/>
    <w:rsid w:val="00D9145B"/>
    <w:rsid w:val="00D91A5A"/>
    <w:rsid w:val="00D91D02"/>
    <w:rsid w:val="00D92630"/>
    <w:rsid w:val="00D9276B"/>
    <w:rsid w:val="00D938C3"/>
    <w:rsid w:val="00D93902"/>
    <w:rsid w:val="00D94560"/>
    <w:rsid w:val="00D94B21"/>
    <w:rsid w:val="00D94D40"/>
    <w:rsid w:val="00D94DD4"/>
    <w:rsid w:val="00D94FFF"/>
    <w:rsid w:val="00D9562C"/>
    <w:rsid w:val="00D958ED"/>
    <w:rsid w:val="00D95ACE"/>
    <w:rsid w:val="00D95BF2"/>
    <w:rsid w:val="00D95EA5"/>
    <w:rsid w:val="00D95EDF"/>
    <w:rsid w:val="00D96B71"/>
    <w:rsid w:val="00D96C29"/>
    <w:rsid w:val="00D9747C"/>
    <w:rsid w:val="00D97567"/>
    <w:rsid w:val="00D9765F"/>
    <w:rsid w:val="00D97794"/>
    <w:rsid w:val="00D97AA7"/>
    <w:rsid w:val="00D97BBC"/>
    <w:rsid w:val="00D97CF2"/>
    <w:rsid w:val="00D97F67"/>
    <w:rsid w:val="00DA0443"/>
    <w:rsid w:val="00DA0665"/>
    <w:rsid w:val="00DA0696"/>
    <w:rsid w:val="00DA0AC9"/>
    <w:rsid w:val="00DA0C39"/>
    <w:rsid w:val="00DA12CE"/>
    <w:rsid w:val="00DA1968"/>
    <w:rsid w:val="00DA1980"/>
    <w:rsid w:val="00DA2736"/>
    <w:rsid w:val="00DA3248"/>
    <w:rsid w:val="00DA39AE"/>
    <w:rsid w:val="00DA3B96"/>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C5E"/>
    <w:rsid w:val="00DB0EEF"/>
    <w:rsid w:val="00DB141F"/>
    <w:rsid w:val="00DB1CCB"/>
    <w:rsid w:val="00DB226E"/>
    <w:rsid w:val="00DB2351"/>
    <w:rsid w:val="00DB25B6"/>
    <w:rsid w:val="00DB2660"/>
    <w:rsid w:val="00DB2760"/>
    <w:rsid w:val="00DB2A3E"/>
    <w:rsid w:val="00DB2BFE"/>
    <w:rsid w:val="00DB2EDD"/>
    <w:rsid w:val="00DB3C19"/>
    <w:rsid w:val="00DB3D1C"/>
    <w:rsid w:val="00DB3D80"/>
    <w:rsid w:val="00DB41F2"/>
    <w:rsid w:val="00DB4619"/>
    <w:rsid w:val="00DB5046"/>
    <w:rsid w:val="00DB506A"/>
    <w:rsid w:val="00DB5112"/>
    <w:rsid w:val="00DB534F"/>
    <w:rsid w:val="00DB58E9"/>
    <w:rsid w:val="00DB63E7"/>
    <w:rsid w:val="00DB675D"/>
    <w:rsid w:val="00DB6A8E"/>
    <w:rsid w:val="00DB7D08"/>
    <w:rsid w:val="00DC08E1"/>
    <w:rsid w:val="00DC13B6"/>
    <w:rsid w:val="00DC1556"/>
    <w:rsid w:val="00DC1FAB"/>
    <w:rsid w:val="00DC26F4"/>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C75"/>
    <w:rsid w:val="00DC5E23"/>
    <w:rsid w:val="00DC5EDF"/>
    <w:rsid w:val="00DC6736"/>
    <w:rsid w:val="00DC6B63"/>
    <w:rsid w:val="00DC6C95"/>
    <w:rsid w:val="00DC7A6C"/>
    <w:rsid w:val="00DD044B"/>
    <w:rsid w:val="00DD05D1"/>
    <w:rsid w:val="00DD0C7C"/>
    <w:rsid w:val="00DD107B"/>
    <w:rsid w:val="00DD19F5"/>
    <w:rsid w:val="00DD1DBD"/>
    <w:rsid w:val="00DD21DD"/>
    <w:rsid w:val="00DD2C2C"/>
    <w:rsid w:val="00DD2C71"/>
    <w:rsid w:val="00DD3913"/>
    <w:rsid w:val="00DD3B94"/>
    <w:rsid w:val="00DD3FEB"/>
    <w:rsid w:val="00DD4952"/>
    <w:rsid w:val="00DD53FC"/>
    <w:rsid w:val="00DD6100"/>
    <w:rsid w:val="00DD6E56"/>
    <w:rsid w:val="00DD7311"/>
    <w:rsid w:val="00DD74BB"/>
    <w:rsid w:val="00DD791E"/>
    <w:rsid w:val="00DD7D99"/>
    <w:rsid w:val="00DD7FB2"/>
    <w:rsid w:val="00DE04B5"/>
    <w:rsid w:val="00DE0931"/>
    <w:rsid w:val="00DE0BD4"/>
    <w:rsid w:val="00DE0F3F"/>
    <w:rsid w:val="00DE0FFF"/>
    <w:rsid w:val="00DE123D"/>
    <w:rsid w:val="00DE2576"/>
    <w:rsid w:val="00DE2ACB"/>
    <w:rsid w:val="00DE33D8"/>
    <w:rsid w:val="00DE3403"/>
    <w:rsid w:val="00DE3576"/>
    <w:rsid w:val="00DE3A74"/>
    <w:rsid w:val="00DE3C95"/>
    <w:rsid w:val="00DE3E27"/>
    <w:rsid w:val="00DE4070"/>
    <w:rsid w:val="00DE44C8"/>
    <w:rsid w:val="00DE4B9C"/>
    <w:rsid w:val="00DE4CB0"/>
    <w:rsid w:val="00DE52AC"/>
    <w:rsid w:val="00DE5CE2"/>
    <w:rsid w:val="00DE5EEB"/>
    <w:rsid w:val="00DE657F"/>
    <w:rsid w:val="00DE6A15"/>
    <w:rsid w:val="00DE734F"/>
    <w:rsid w:val="00DE7EBF"/>
    <w:rsid w:val="00DF0883"/>
    <w:rsid w:val="00DF0A0D"/>
    <w:rsid w:val="00DF0E92"/>
    <w:rsid w:val="00DF1865"/>
    <w:rsid w:val="00DF1AED"/>
    <w:rsid w:val="00DF1CF7"/>
    <w:rsid w:val="00DF1E45"/>
    <w:rsid w:val="00DF1EC7"/>
    <w:rsid w:val="00DF1EE7"/>
    <w:rsid w:val="00DF1F92"/>
    <w:rsid w:val="00DF23BA"/>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E53"/>
    <w:rsid w:val="00DF6FB1"/>
    <w:rsid w:val="00DF6FB9"/>
    <w:rsid w:val="00DF735D"/>
    <w:rsid w:val="00E000F1"/>
    <w:rsid w:val="00E009CB"/>
    <w:rsid w:val="00E00BDA"/>
    <w:rsid w:val="00E00D3E"/>
    <w:rsid w:val="00E01535"/>
    <w:rsid w:val="00E025CD"/>
    <w:rsid w:val="00E029A7"/>
    <w:rsid w:val="00E02DD0"/>
    <w:rsid w:val="00E0334E"/>
    <w:rsid w:val="00E033D5"/>
    <w:rsid w:val="00E03447"/>
    <w:rsid w:val="00E038CC"/>
    <w:rsid w:val="00E03BA4"/>
    <w:rsid w:val="00E03FE1"/>
    <w:rsid w:val="00E04BF5"/>
    <w:rsid w:val="00E05291"/>
    <w:rsid w:val="00E05305"/>
    <w:rsid w:val="00E0568A"/>
    <w:rsid w:val="00E0581D"/>
    <w:rsid w:val="00E05826"/>
    <w:rsid w:val="00E05CB2"/>
    <w:rsid w:val="00E06262"/>
    <w:rsid w:val="00E06A21"/>
    <w:rsid w:val="00E06A34"/>
    <w:rsid w:val="00E06BFB"/>
    <w:rsid w:val="00E06F07"/>
    <w:rsid w:val="00E07597"/>
    <w:rsid w:val="00E075F3"/>
    <w:rsid w:val="00E07835"/>
    <w:rsid w:val="00E079AF"/>
    <w:rsid w:val="00E07AC8"/>
    <w:rsid w:val="00E07BDC"/>
    <w:rsid w:val="00E10DD1"/>
    <w:rsid w:val="00E1121F"/>
    <w:rsid w:val="00E11416"/>
    <w:rsid w:val="00E11662"/>
    <w:rsid w:val="00E118C7"/>
    <w:rsid w:val="00E119DA"/>
    <w:rsid w:val="00E11CC0"/>
    <w:rsid w:val="00E11CC1"/>
    <w:rsid w:val="00E11CD4"/>
    <w:rsid w:val="00E11EA1"/>
    <w:rsid w:val="00E12775"/>
    <w:rsid w:val="00E12937"/>
    <w:rsid w:val="00E12987"/>
    <w:rsid w:val="00E1378A"/>
    <w:rsid w:val="00E13A68"/>
    <w:rsid w:val="00E13E43"/>
    <w:rsid w:val="00E13EED"/>
    <w:rsid w:val="00E13F97"/>
    <w:rsid w:val="00E14DEA"/>
    <w:rsid w:val="00E14E35"/>
    <w:rsid w:val="00E152A2"/>
    <w:rsid w:val="00E15D51"/>
    <w:rsid w:val="00E16321"/>
    <w:rsid w:val="00E168F0"/>
    <w:rsid w:val="00E177BC"/>
    <w:rsid w:val="00E17855"/>
    <w:rsid w:val="00E179A6"/>
    <w:rsid w:val="00E2039A"/>
    <w:rsid w:val="00E20745"/>
    <w:rsid w:val="00E21DCC"/>
    <w:rsid w:val="00E21E66"/>
    <w:rsid w:val="00E22302"/>
    <w:rsid w:val="00E2352F"/>
    <w:rsid w:val="00E23882"/>
    <w:rsid w:val="00E23AE7"/>
    <w:rsid w:val="00E23AF1"/>
    <w:rsid w:val="00E24785"/>
    <w:rsid w:val="00E24CF0"/>
    <w:rsid w:val="00E24DB4"/>
    <w:rsid w:val="00E254C4"/>
    <w:rsid w:val="00E254D6"/>
    <w:rsid w:val="00E25B75"/>
    <w:rsid w:val="00E261C2"/>
    <w:rsid w:val="00E26215"/>
    <w:rsid w:val="00E2624C"/>
    <w:rsid w:val="00E26401"/>
    <w:rsid w:val="00E27914"/>
    <w:rsid w:val="00E279C6"/>
    <w:rsid w:val="00E3070E"/>
    <w:rsid w:val="00E3095D"/>
    <w:rsid w:val="00E31516"/>
    <w:rsid w:val="00E316D8"/>
    <w:rsid w:val="00E31C2B"/>
    <w:rsid w:val="00E31F77"/>
    <w:rsid w:val="00E320EE"/>
    <w:rsid w:val="00E32E84"/>
    <w:rsid w:val="00E32FB1"/>
    <w:rsid w:val="00E33E05"/>
    <w:rsid w:val="00E33E6A"/>
    <w:rsid w:val="00E35061"/>
    <w:rsid w:val="00E35BAD"/>
    <w:rsid w:val="00E36130"/>
    <w:rsid w:val="00E36A79"/>
    <w:rsid w:val="00E36C40"/>
    <w:rsid w:val="00E373AC"/>
    <w:rsid w:val="00E37D35"/>
    <w:rsid w:val="00E40750"/>
    <w:rsid w:val="00E41993"/>
    <w:rsid w:val="00E41EDE"/>
    <w:rsid w:val="00E4201F"/>
    <w:rsid w:val="00E43067"/>
    <w:rsid w:val="00E4336A"/>
    <w:rsid w:val="00E4347B"/>
    <w:rsid w:val="00E434E5"/>
    <w:rsid w:val="00E43CC1"/>
    <w:rsid w:val="00E443B3"/>
    <w:rsid w:val="00E44443"/>
    <w:rsid w:val="00E444F5"/>
    <w:rsid w:val="00E44586"/>
    <w:rsid w:val="00E447EA"/>
    <w:rsid w:val="00E44B92"/>
    <w:rsid w:val="00E44D87"/>
    <w:rsid w:val="00E44F49"/>
    <w:rsid w:val="00E45866"/>
    <w:rsid w:val="00E45DDA"/>
    <w:rsid w:val="00E45FB1"/>
    <w:rsid w:val="00E4675C"/>
    <w:rsid w:val="00E468EB"/>
    <w:rsid w:val="00E46F8B"/>
    <w:rsid w:val="00E470F3"/>
    <w:rsid w:val="00E47100"/>
    <w:rsid w:val="00E473B9"/>
    <w:rsid w:val="00E4764F"/>
    <w:rsid w:val="00E4770F"/>
    <w:rsid w:val="00E4790E"/>
    <w:rsid w:val="00E4794C"/>
    <w:rsid w:val="00E50382"/>
    <w:rsid w:val="00E50E19"/>
    <w:rsid w:val="00E50F38"/>
    <w:rsid w:val="00E514E3"/>
    <w:rsid w:val="00E5184B"/>
    <w:rsid w:val="00E5195A"/>
    <w:rsid w:val="00E51AF9"/>
    <w:rsid w:val="00E51C9D"/>
    <w:rsid w:val="00E5234E"/>
    <w:rsid w:val="00E538FF"/>
    <w:rsid w:val="00E53ADF"/>
    <w:rsid w:val="00E53BCD"/>
    <w:rsid w:val="00E5409A"/>
    <w:rsid w:val="00E54D85"/>
    <w:rsid w:val="00E55367"/>
    <w:rsid w:val="00E55B01"/>
    <w:rsid w:val="00E56B40"/>
    <w:rsid w:val="00E56CE6"/>
    <w:rsid w:val="00E5717B"/>
    <w:rsid w:val="00E571CA"/>
    <w:rsid w:val="00E578E2"/>
    <w:rsid w:val="00E5799B"/>
    <w:rsid w:val="00E60556"/>
    <w:rsid w:val="00E60F93"/>
    <w:rsid w:val="00E61AEC"/>
    <w:rsid w:val="00E61BCF"/>
    <w:rsid w:val="00E62624"/>
    <w:rsid w:val="00E63D14"/>
    <w:rsid w:val="00E63EDF"/>
    <w:rsid w:val="00E64227"/>
    <w:rsid w:val="00E64905"/>
    <w:rsid w:val="00E64A11"/>
    <w:rsid w:val="00E64B49"/>
    <w:rsid w:val="00E64CC9"/>
    <w:rsid w:val="00E64D2A"/>
    <w:rsid w:val="00E64DCE"/>
    <w:rsid w:val="00E654A3"/>
    <w:rsid w:val="00E654F6"/>
    <w:rsid w:val="00E65977"/>
    <w:rsid w:val="00E65D1E"/>
    <w:rsid w:val="00E661E7"/>
    <w:rsid w:val="00E66A4B"/>
    <w:rsid w:val="00E66DDE"/>
    <w:rsid w:val="00E66F30"/>
    <w:rsid w:val="00E670F9"/>
    <w:rsid w:val="00E671AC"/>
    <w:rsid w:val="00E7013C"/>
    <w:rsid w:val="00E704CD"/>
    <w:rsid w:val="00E711FC"/>
    <w:rsid w:val="00E723E7"/>
    <w:rsid w:val="00E72E67"/>
    <w:rsid w:val="00E72F30"/>
    <w:rsid w:val="00E72FAF"/>
    <w:rsid w:val="00E7342B"/>
    <w:rsid w:val="00E7400C"/>
    <w:rsid w:val="00E74352"/>
    <w:rsid w:val="00E74473"/>
    <w:rsid w:val="00E745E9"/>
    <w:rsid w:val="00E74644"/>
    <w:rsid w:val="00E749E2"/>
    <w:rsid w:val="00E74E1E"/>
    <w:rsid w:val="00E74E26"/>
    <w:rsid w:val="00E74F51"/>
    <w:rsid w:val="00E75213"/>
    <w:rsid w:val="00E7543A"/>
    <w:rsid w:val="00E75522"/>
    <w:rsid w:val="00E757C4"/>
    <w:rsid w:val="00E75808"/>
    <w:rsid w:val="00E75952"/>
    <w:rsid w:val="00E75955"/>
    <w:rsid w:val="00E75969"/>
    <w:rsid w:val="00E76431"/>
    <w:rsid w:val="00E76492"/>
    <w:rsid w:val="00E7685C"/>
    <w:rsid w:val="00E76BB5"/>
    <w:rsid w:val="00E76D85"/>
    <w:rsid w:val="00E7705E"/>
    <w:rsid w:val="00E77892"/>
    <w:rsid w:val="00E80B65"/>
    <w:rsid w:val="00E8153B"/>
    <w:rsid w:val="00E82548"/>
    <w:rsid w:val="00E8280C"/>
    <w:rsid w:val="00E82A2A"/>
    <w:rsid w:val="00E830FD"/>
    <w:rsid w:val="00E83190"/>
    <w:rsid w:val="00E83256"/>
    <w:rsid w:val="00E83330"/>
    <w:rsid w:val="00E8338B"/>
    <w:rsid w:val="00E8384D"/>
    <w:rsid w:val="00E84093"/>
    <w:rsid w:val="00E84B33"/>
    <w:rsid w:val="00E84C2A"/>
    <w:rsid w:val="00E85926"/>
    <w:rsid w:val="00E85C51"/>
    <w:rsid w:val="00E8627F"/>
    <w:rsid w:val="00E86502"/>
    <w:rsid w:val="00E870C7"/>
    <w:rsid w:val="00E8753C"/>
    <w:rsid w:val="00E879DA"/>
    <w:rsid w:val="00E87AC4"/>
    <w:rsid w:val="00E90692"/>
    <w:rsid w:val="00E909D6"/>
    <w:rsid w:val="00E91018"/>
    <w:rsid w:val="00E91353"/>
    <w:rsid w:val="00E915C8"/>
    <w:rsid w:val="00E91E54"/>
    <w:rsid w:val="00E91F3D"/>
    <w:rsid w:val="00E91F54"/>
    <w:rsid w:val="00E9206B"/>
    <w:rsid w:val="00E92C80"/>
    <w:rsid w:val="00E92FBE"/>
    <w:rsid w:val="00E933D4"/>
    <w:rsid w:val="00E93454"/>
    <w:rsid w:val="00E93BB9"/>
    <w:rsid w:val="00E93CDD"/>
    <w:rsid w:val="00E94402"/>
    <w:rsid w:val="00E94CE2"/>
    <w:rsid w:val="00E955AC"/>
    <w:rsid w:val="00E95B14"/>
    <w:rsid w:val="00E95CA1"/>
    <w:rsid w:val="00E9640A"/>
    <w:rsid w:val="00E96ACF"/>
    <w:rsid w:val="00E96B66"/>
    <w:rsid w:val="00E96F9D"/>
    <w:rsid w:val="00E97114"/>
    <w:rsid w:val="00E9719F"/>
    <w:rsid w:val="00E972BD"/>
    <w:rsid w:val="00EA0030"/>
    <w:rsid w:val="00EA0725"/>
    <w:rsid w:val="00EA09CB"/>
    <w:rsid w:val="00EA0BEE"/>
    <w:rsid w:val="00EA101C"/>
    <w:rsid w:val="00EA109C"/>
    <w:rsid w:val="00EA116F"/>
    <w:rsid w:val="00EA1366"/>
    <w:rsid w:val="00EA1FF3"/>
    <w:rsid w:val="00EA2529"/>
    <w:rsid w:val="00EA2650"/>
    <w:rsid w:val="00EA329B"/>
    <w:rsid w:val="00EA3904"/>
    <w:rsid w:val="00EA408D"/>
    <w:rsid w:val="00EA4777"/>
    <w:rsid w:val="00EA5284"/>
    <w:rsid w:val="00EA619F"/>
    <w:rsid w:val="00EA6B6D"/>
    <w:rsid w:val="00EA7642"/>
    <w:rsid w:val="00EA7A18"/>
    <w:rsid w:val="00EB149F"/>
    <w:rsid w:val="00EB15A2"/>
    <w:rsid w:val="00EB1929"/>
    <w:rsid w:val="00EB1C36"/>
    <w:rsid w:val="00EB1E9A"/>
    <w:rsid w:val="00EB1F8D"/>
    <w:rsid w:val="00EB2037"/>
    <w:rsid w:val="00EB2519"/>
    <w:rsid w:val="00EB2AF8"/>
    <w:rsid w:val="00EB2B4C"/>
    <w:rsid w:val="00EB2C1D"/>
    <w:rsid w:val="00EB33AE"/>
    <w:rsid w:val="00EB39B5"/>
    <w:rsid w:val="00EB3EFE"/>
    <w:rsid w:val="00EB46A3"/>
    <w:rsid w:val="00EB4C92"/>
    <w:rsid w:val="00EB52E7"/>
    <w:rsid w:val="00EB55A7"/>
    <w:rsid w:val="00EB591A"/>
    <w:rsid w:val="00EB5A3D"/>
    <w:rsid w:val="00EB611E"/>
    <w:rsid w:val="00EB72BC"/>
    <w:rsid w:val="00EB733C"/>
    <w:rsid w:val="00EB7629"/>
    <w:rsid w:val="00EB7EF0"/>
    <w:rsid w:val="00EB7EF1"/>
    <w:rsid w:val="00EC00F8"/>
    <w:rsid w:val="00EC033D"/>
    <w:rsid w:val="00EC092D"/>
    <w:rsid w:val="00EC096C"/>
    <w:rsid w:val="00EC202A"/>
    <w:rsid w:val="00EC245D"/>
    <w:rsid w:val="00EC288D"/>
    <w:rsid w:val="00EC2893"/>
    <w:rsid w:val="00EC2B7F"/>
    <w:rsid w:val="00EC32EA"/>
    <w:rsid w:val="00EC36FE"/>
    <w:rsid w:val="00EC3CF8"/>
    <w:rsid w:val="00EC3D62"/>
    <w:rsid w:val="00EC439D"/>
    <w:rsid w:val="00EC46FB"/>
    <w:rsid w:val="00EC488D"/>
    <w:rsid w:val="00EC49A0"/>
    <w:rsid w:val="00EC5624"/>
    <w:rsid w:val="00EC5814"/>
    <w:rsid w:val="00EC591E"/>
    <w:rsid w:val="00EC594C"/>
    <w:rsid w:val="00EC5E07"/>
    <w:rsid w:val="00EC5E35"/>
    <w:rsid w:val="00EC5F73"/>
    <w:rsid w:val="00EC6106"/>
    <w:rsid w:val="00EC61E0"/>
    <w:rsid w:val="00EC662D"/>
    <w:rsid w:val="00EC6CDA"/>
    <w:rsid w:val="00EC6E3B"/>
    <w:rsid w:val="00EC7B57"/>
    <w:rsid w:val="00ED050D"/>
    <w:rsid w:val="00ED087A"/>
    <w:rsid w:val="00ED0951"/>
    <w:rsid w:val="00ED0B05"/>
    <w:rsid w:val="00ED0DC5"/>
    <w:rsid w:val="00ED22E0"/>
    <w:rsid w:val="00ED2676"/>
    <w:rsid w:val="00ED2B1D"/>
    <w:rsid w:val="00ED2CC8"/>
    <w:rsid w:val="00ED326C"/>
    <w:rsid w:val="00ED33A1"/>
    <w:rsid w:val="00ED35FA"/>
    <w:rsid w:val="00ED3666"/>
    <w:rsid w:val="00ED3A45"/>
    <w:rsid w:val="00ED4B56"/>
    <w:rsid w:val="00ED4CF4"/>
    <w:rsid w:val="00ED513F"/>
    <w:rsid w:val="00ED56EB"/>
    <w:rsid w:val="00ED599F"/>
    <w:rsid w:val="00ED5F94"/>
    <w:rsid w:val="00ED6179"/>
    <w:rsid w:val="00ED6AFD"/>
    <w:rsid w:val="00ED6CBF"/>
    <w:rsid w:val="00ED763D"/>
    <w:rsid w:val="00ED76B2"/>
    <w:rsid w:val="00ED76B6"/>
    <w:rsid w:val="00ED7B8A"/>
    <w:rsid w:val="00EE082F"/>
    <w:rsid w:val="00EE0DDF"/>
    <w:rsid w:val="00EE0F73"/>
    <w:rsid w:val="00EE11D2"/>
    <w:rsid w:val="00EE13EC"/>
    <w:rsid w:val="00EE1449"/>
    <w:rsid w:val="00EE1697"/>
    <w:rsid w:val="00EE1BF3"/>
    <w:rsid w:val="00EE24CB"/>
    <w:rsid w:val="00EE300D"/>
    <w:rsid w:val="00EE3456"/>
    <w:rsid w:val="00EE3842"/>
    <w:rsid w:val="00EE45CC"/>
    <w:rsid w:val="00EE47B3"/>
    <w:rsid w:val="00EE4D70"/>
    <w:rsid w:val="00EE4FF5"/>
    <w:rsid w:val="00EE521D"/>
    <w:rsid w:val="00EE59CC"/>
    <w:rsid w:val="00EE5DBE"/>
    <w:rsid w:val="00EE6450"/>
    <w:rsid w:val="00EE64AC"/>
    <w:rsid w:val="00EE6632"/>
    <w:rsid w:val="00EE6B64"/>
    <w:rsid w:val="00EE75D4"/>
    <w:rsid w:val="00EE7E53"/>
    <w:rsid w:val="00EF05F4"/>
    <w:rsid w:val="00EF0927"/>
    <w:rsid w:val="00EF09CC"/>
    <w:rsid w:val="00EF140E"/>
    <w:rsid w:val="00EF18C3"/>
    <w:rsid w:val="00EF1B03"/>
    <w:rsid w:val="00EF2922"/>
    <w:rsid w:val="00EF2C83"/>
    <w:rsid w:val="00EF2DB4"/>
    <w:rsid w:val="00EF2E32"/>
    <w:rsid w:val="00EF2F56"/>
    <w:rsid w:val="00EF32AC"/>
    <w:rsid w:val="00EF383D"/>
    <w:rsid w:val="00EF3AA0"/>
    <w:rsid w:val="00EF4E32"/>
    <w:rsid w:val="00EF521E"/>
    <w:rsid w:val="00EF58BC"/>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3B1D"/>
    <w:rsid w:val="00F048AE"/>
    <w:rsid w:val="00F04D20"/>
    <w:rsid w:val="00F04EF2"/>
    <w:rsid w:val="00F05354"/>
    <w:rsid w:val="00F05631"/>
    <w:rsid w:val="00F05929"/>
    <w:rsid w:val="00F05C8D"/>
    <w:rsid w:val="00F0617F"/>
    <w:rsid w:val="00F064D6"/>
    <w:rsid w:val="00F0680F"/>
    <w:rsid w:val="00F06979"/>
    <w:rsid w:val="00F06C57"/>
    <w:rsid w:val="00F0769A"/>
    <w:rsid w:val="00F07787"/>
    <w:rsid w:val="00F07FCB"/>
    <w:rsid w:val="00F106C7"/>
    <w:rsid w:val="00F10911"/>
    <w:rsid w:val="00F116FC"/>
    <w:rsid w:val="00F117C2"/>
    <w:rsid w:val="00F117C5"/>
    <w:rsid w:val="00F11A15"/>
    <w:rsid w:val="00F11BAD"/>
    <w:rsid w:val="00F121AE"/>
    <w:rsid w:val="00F12536"/>
    <w:rsid w:val="00F12BFC"/>
    <w:rsid w:val="00F12CCF"/>
    <w:rsid w:val="00F12D62"/>
    <w:rsid w:val="00F133FD"/>
    <w:rsid w:val="00F135CD"/>
    <w:rsid w:val="00F13794"/>
    <w:rsid w:val="00F142C3"/>
    <w:rsid w:val="00F1462D"/>
    <w:rsid w:val="00F14A8D"/>
    <w:rsid w:val="00F14B21"/>
    <w:rsid w:val="00F14EA6"/>
    <w:rsid w:val="00F14F09"/>
    <w:rsid w:val="00F1557E"/>
    <w:rsid w:val="00F15607"/>
    <w:rsid w:val="00F156AB"/>
    <w:rsid w:val="00F1589C"/>
    <w:rsid w:val="00F1591A"/>
    <w:rsid w:val="00F15DFC"/>
    <w:rsid w:val="00F161C4"/>
    <w:rsid w:val="00F1678E"/>
    <w:rsid w:val="00F16871"/>
    <w:rsid w:val="00F16E67"/>
    <w:rsid w:val="00F17078"/>
    <w:rsid w:val="00F17081"/>
    <w:rsid w:val="00F17568"/>
    <w:rsid w:val="00F175AC"/>
    <w:rsid w:val="00F20D23"/>
    <w:rsid w:val="00F212BC"/>
    <w:rsid w:val="00F21701"/>
    <w:rsid w:val="00F220F0"/>
    <w:rsid w:val="00F22943"/>
    <w:rsid w:val="00F22FAF"/>
    <w:rsid w:val="00F2342D"/>
    <w:rsid w:val="00F23803"/>
    <w:rsid w:val="00F239E2"/>
    <w:rsid w:val="00F243E5"/>
    <w:rsid w:val="00F244FA"/>
    <w:rsid w:val="00F250E5"/>
    <w:rsid w:val="00F255FB"/>
    <w:rsid w:val="00F258D4"/>
    <w:rsid w:val="00F258D5"/>
    <w:rsid w:val="00F25D4F"/>
    <w:rsid w:val="00F263F0"/>
    <w:rsid w:val="00F26E98"/>
    <w:rsid w:val="00F2725B"/>
    <w:rsid w:val="00F27532"/>
    <w:rsid w:val="00F30735"/>
    <w:rsid w:val="00F31664"/>
    <w:rsid w:val="00F31719"/>
    <w:rsid w:val="00F31CD7"/>
    <w:rsid w:val="00F327B8"/>
    <w:rsid w:val="00F32D4C"/>
    <w:rsid w:val="00F32D51"/>
    <w:rsid w:val="00F33144"/>
    <w:rsid w:val="00F3336D"/>
    <w:rsid w:val="00F33423"/>
    <w:rsid w:val="00F33891"/>
    <w:rsid w:val="00F340C4"/>
    <w:rsid w:val="00F34BD3"/>
    <w:rsid w:val="00F35301"/>
    <w:rsid w:val="00F3542B"/>
    <w:rsid w:val="00F3573D"/>
    <w:rsid w:val="00F359B0"/>
    <w:rsid w:val="00F35D8C"/>
    <w:rsid w:val="00F36343"/>
    <w:rsid w:val="00F3676B"/>
    <w:rsid w:val="00F36EA1"/>
    <w:rsid w:val="00F3722E"/>
    <w:rsid w:val="00F37AB7"/>
    <w:rsid w:val="00F37BFA"/>
    <w:rsid w:val="00F40326"/>
    <w:rsid w:val="00F40528"/>
    <w:rsid w:val="00F41513"/>
    <w:rsid w:val="00F41856"/>
    <w:rsid w:val="00F41AE7"/>
    <w:rsid w:val="00F42031"/>
    <w:rsid w:val="00F42509"/>
    <w:rsid w:val="00F42555"/>
    <w:rsid w:val="00F4294A"/>
    <w:rsid w:val="00F42EE4"/>
    <w:rsid w:val="00F42EE8"/>
    <w:rsid w:val="00F437F5"/>
    <w:rsid w:val="00F44123"/>
    <w:rsid w:val="00F443A2"/>
    <w:rsid w:val="00F44565"/>
    <w:rsid w:val="00F4465B"/>
    <w:rsid w:val="00F44C42"/>
    <w:rsid w:val="00F450B4"/>
    <w:rsid w:val="00F45760"/>
    <w:rsid w:val="00F45A5F"/>
    <w:rsid w:val="00F45C0A"/>
    <w:rsid w:val="00F45C2B"/>
    <w:rsid w:val="00F462E1"/>
    <w:rsid w:val="00F46408"/>
    <w:rsid w:val="00F46454"/>
    <w:rsid w:val="00F465AB"/>
    <w:rsid w:val="00F4672C"/>
    <w:rsid w:val="00F469D4"/>
    <w:rsid w:val="00F47712"/>
    <w:rsid w:val="00F47A38"/>
    <w:rsid w:val="00F47CC6"/>
    <w:rsid w:val="00F47F34"/>
    <w:rsid w:val="00F504BE"/>
    <w:rsid w:val="00F508DD"/>
    <w:rsid w:val="00F50CC1"/>
    <w:rsid w:val="00F51B4B"/>
    <w:rsid w:val="00F5238B"/>
    <w:rsid w:val="00F52808"/>
    <w:rsid w:val="00F5342C"/>
    <w:rsid w:val="00F53AB5"/>
    <w:rsid w:val="00F53D8E"/>
    <w:rsid w:val="00F53F04"/>
    <w:rsid w:val="00F53F40"/>
    <w:rsid w:val="00F541D2"/>
    <w:rsid w:val="00F542CE"/>
    <w:rsid w:val="00F549BC"/>
    <w:rsid w:val="00F54A26"/>
    <w:rsid w:val="00F555C1"/>
    <w:rsid w:val="00F555F1"/>
    <w:rsid w:val="00F55F0E"/>
    <w:rsid w:val="00F56549"/>
    <w:rsid w:val="00F565B0"/>
    <w:rsid w:val="00F56C22"/>
    <w:rsid w:val="00F57D76"/>
    <w:rsid w:val="00F57FD2"/>
    <w:rsid w:val="00F600CB"/>
    <w:rsid w:val="00F602AC"/>
    <w:rsid w:val="00F606EE"/>
    <w:rsid w:val="00F60717"/>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B5F"/>
    <w:rsid w:val="00F67FA3"/>
    <w:rsid w:val="00F7002B"/>
    <w:rsid w:val="00F7059A"/>
    <w:rsid w:val="00F7095F"/>
    <w:rsid w:val="00F70A8B"/>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69D"/>
    <w:rsid w:val="00F75A91"/>
    <w:rsid w:val="00F7619D"/>
    <w:rsid w:val="00F76242"/>
    <w:rsid w:val="00F76A30"/>
    <w:rsid w:val="00F76DD6"/>
    <w:rsid w:val="00F77AA5"/>
    <w:rsid w:val="00F81099"/>
    <w:rsid w:val="00F81406"/>
    <w:rsid w:val="00F81917"/>
    <w:rsid w:val="00F81B26"/>
    <w:rsid w:val="00F81C3A"/>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477"/>
    <w:rsid w:val="00F846AE"/>
    <w:rsid w:val="00F84D40"/>
    <w:rsid w:val="00F851EF"/>
    <w:rsid w:val="00F85DA4"/>
    <w:rsid w:val="00F85EC2"/>
    <w:rsid w:val="00F85F94"/>
    <w:rsid w:val="00F86448"/>
    <w:rsid w:val="00F870D7"/>
    <w:rsid w:val="00F874AD"/>
    <w:rsid w:val="00F90736"/>
    <w:rsid w:val="00F9224D"/>
    <w:rsid w:val="00F92490"/>
    <w:rsid w:val="00F929BC"/>
    <w:rsid w:val="00F92F98"/>
    <w:rsid w:val="00F930A6"/>
    <w:rsid w:val="00F9333C"/>
    <w:rsid w:val="00F936D1"/>
    <w:rsid w:val="00F93948"/>
    <w:rsid w:val="00F93D1E"/>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BE2"/>
    <w:rsid w:val="00FA0C59"/>
    <w:rsid w:val="00FA10C8"/>
    <w:rsid w:val="00FA15C3"/>
    <w:rsid w:val="00FA1A77"/>
    <w:rsid w:val="00FA1AD8"/>
    <w:rsid w:val="00FA290D"/>
    <w:rsid w:val="00FA29B1"/>
    <w:rsid w:val="00FA2A58"/>
    <w:rsid w:val="00FA2AAA"/>
    <w:rsid w:val="00FA2C43"/>
    <w:rsid w:val="00FA3335"/>
    <w:rsid w:val="00FA373F"/>
    <w:rsid w:val="00FA3CB7"/>
    <w:rsid w:val="00FA3EB8"/>
    <w:rsid w:val="00FA3F60"/>
    <w:rsid w:val="00FA4029"/>
    <w:rsid w:val="00FA4605"/>
    <w:rsid w:val="00FA4E7E"/>
    <w:rsid w:val="00FA4F87"/>
    <w:rsid w:val="00FA50C3"/>
    <w:rsid w:val="00FA50DD"/>
    <w:rsid w:val="00FA52E1"/>
    <w:rsid w:val="00FA5ADB"/>
    <w:rsid w:val="00FA6246"/>
    <w:rsid w:val="00FA677D"/>
    <w:rsid w:val="00FA6C8A"/>
    <w:rsid w:val="00FA701F"/>
    <w:rsid w:val="00FA77B4"/>
    <w:rsid w:val="00FA7886"/>
    <w:rsid w:val="00FA7C7A"/>
    <w:rsid w:val="00FB052F"/>
    <w:rsid w:val="00FB054C"/>
    <w:rsid w:val="00FB072D"/>
    <w:rsid w:val="00FB0D9F"/>
    <w:rsid w:val="00FB1C88"/>
    <w:rsid w:val="00FB2155"/>
    <w:rsid w:val="00FB3796"/>
    <w:rsid w:val="00FB37D8"/>
    <w:rsid w:val="00FB37FF"/>
    <w:rsid w:val="00FB3F7C"/>
    <w:rsid w:val="00FB3FD2"/>
    <w:rsid w:val="00FB41C7"/>
    <w:rsid w:val="00FB41D1"/>
    <w:rsid w:val="00FB4202"/>
    <w:rsid w:val="00FB495D"/>
    <w:rsid w:val="00FB4B75"/>
    <w:rsid w:val="00FB4E73"/>
    <w:rsid w:val="00FB5084"/>
    <w:rsid w:val="00FB52E5"/>
    <w:rsid w:val="00FB5502"/>
    <w:rsid w:val="00FB595F"/>
    <w:rsid w:val="00FB6326"/>
    <w:rsid w:val="00FB67E8"/>
    <w:rsid w:val="00FB6867"/>
    <w:rsid w:val="00FB6CC5"/>
    <w:rsid w:val="00FB7028"/>
    <w:rsid w:val="00FB7131"/>
    <w:rsid w:val="00FB722F"/>
    <w:rsid w:val="00FB7293"/>
    <w:rsid w:val="00FB72F1"/>
    <w:rsid w:val="00FB7307"/>
    <w:rsid w:val="00FB7315"/>
    <w:rsid w:val="00FB7FFD"/>
    <w:rsid w:val="00FC003B"/>
    <w:rsid w:val="00FC0130"/>
    <w:rsid w:val="00FC0193"/>
    <w:rsid w:val="00FC0BAA"/>
    <w:rsid w:val="00FC1115"/>
    <w:rsid w:val="00FC1EC1"/>
    <w:rsid w:val="00FC2050"/>
    <w:rsid w:val="00FC213C"/>
    <w:rsid w:val="00FC2D68"/>
    <w:rsid w:val="00FC3F31"/>
    <w:rsid w:val="00FC4224"/>
    <w:rsid w:val="00FC434E"/>
    <w:rsid w:val="00FC5101"/>
    <w:rsid w:val="00FC5E10"/>
    <w:rsid w:val="00FC5E33"/>
    <w:rsid w:val="00FC605B"/>
    <w:rsid w:val="00FC656A"/>
    <w:rsid w:val="00FC65E9"/>
    <w:rsid w:val="00FC6638"/>
    <w:rsid w:val="00FC66A8"/>
    <w:rsid w:val="00FC7E20"/>
    <w:rsid w:val="00FD0722"/>
    <w:rsid w:val="00FD0BCD"/>
    <w:rsid w:val="00FD1288"/>
    <w:rsid w:val="00FD1F76"/>
    <w:rsid w:val="00FD2666"/>
    <w:rsid w:val="00FD2C3F"/>
    <w:rsid w:val="00FD30A3"/>
    <w:rsid w:val="00FD30C6"/>
    <w:rsid w:val="00FD32C6"/>
    <w:rsid w:val="00FD3706"/>
    <w:rsid w:val="00FD38E2"/>
    <w:rsid w:val="00FD3BE8"/>
    <w:rsid w:val="00FD4385"/>
    <w:rsid w:val="00FD4CF8"/>
    <w:rsid w:val="00FD52A0"/>
    <w:rsid w:val="00FD5329"/>
    <w:rsid w:val="00FD583D"/>
    <w:rsid w:val="00FD59C4"/>
    <w:rsid w:val="00FD5DF7"/>
    <w:rsid w:val="00FD6A00"/>
    <w:rsid w:val="00FD6A2A"/>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43D2"/>
    <w:rsid w:val="00FE4413"/>
    <w:rsid w:val="00FE441C"/>
    <w:rsid w:val="00FE4707"/>
    <w:rsid w:val="00FE4BA0"/>
    <w:rsid w:val="00FE53BF"/>
    <w:rsid w:val="00FE5915"/>
    <w:rsid w:val="00FE67E3"/>
    <w:rsid w:val="00FE6A61"/>
    <w:rsid w:val="00FE6E04"/>
    <w:rsid w:val="00FE6FD1"/>
    <w:rsid w:val="00FE75FD"/>
    <w:rsid w:val="00FE7768"/>
    <w:rsid w:val="00FE7CFF"/>
    <w:rsid w:val="00FE7FB1"/>
    <w:rsid w:val="00FF002A"/>
    <w:rsid w:val="00FF01B7"/>
    <w:rsid w:val="00FF0356"/>
    <w:rsid w:val="00FF09C3"/>
    <w:rsid w:val="00FF0B8C"/>
    <w:rsid w:val="00FF0BA9"/>
    <w:rsid w:val="00FF0CC1"/>
    <w:rsid w:val="00FF0E0E"/>
    <w:rsid w:val="00FF1407"/>
    <w:rsid w:val="00FF1F92"/>
    <w:rsid w:val="00FF2E49"/>
    <w:rsid w:val="00FF3963"/>
    <w:rsid w:val="00FF3AFF"/>
    <w:rsid w:val="00FF41F9"/>
    <w:rsid w:val="00FF4206"/>
    <w:rsid w:val="00FF42F2"/>
    <w:rsid w:val="00FF4667"/>
    <w:rsid w:val="00FF4C2D"/>
    <w:rsid w:val="00FF4D91"/>
    <w:rsid w:val="00FF50CF"/>
    <w:rsid w:val="00FF5241"/>
    <w:rsid w:val="00FF532B"/>
    <w:rsid w:val="00FF579E"/>
    <w:rsid w:val="00FF622A"/>
    <w:rsid w:val="00FF65D5"/>
    <w:rsid w:val="00FF69C9"/>
    <w:rsid w:val="00FF6A35"/>
    <w:rsid w:val="00FF6CAE"/>
    <w:rsid w:val="00FF6D35"/>
    <w:rsid w:val="00FF6D3E"/>
    <w:rsid w:val="00FF6E87"/>
    <w:rsid w:val="00FF6FE9"/>
    <w:rsid w:val="00FF702B"/>
    <w:rsid w:val="00FF737E"/>
    <w:rsid w:val="00FF7803"/>
    <w:rsid w:val="00FF7D96"/>
    <w:rsid w:val="217506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28E80C"/>
  <w15:docId w15:val="{09487237-D098-436E-A2B2-5AFE13C8A0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A490F"/>
  </w:style>
  <w:style w:type="paragraph" w:styleId="Heading1">
    <w:name w:val="heading 1"/>
    <w:basedOn w:val="Normal"/>
    <w:next w:val="BodyText"/>
    <w:link w:val="Heading1Char"/>
    <w:qFormat/>
    <w:rsid w:val="00E571CA"/>
    <w:pPr>
      <w:keepNext/>
      <w:framePr w:w="7655" w:h="2722" w:hRule="exact" w:hSpace="5670" w:wrap="around" w:vAnchor="page" w:hAnchor="page" w:x="852" w:y="738" w:anchorLock="1"/>
      <w:shd w:val="clear" w:color="auto" w:fill="201547" w:themeFill="text2"/>
      <w:spacing w:before="0" w:after="0" w:line="240" w:lineRule="auto"/>
      <w:outlineLvl w:val="0"/>
    </w:pPr>
    <w:rPr>
      <w:rFonts w:asciiTheme="majorHAnsi" w:eastAsiaTheme="majorEastAsia" w:hAnsiTheme="majorHAnsi" w:cstheme="majorBidi"/>
      <w:b/>
      <w:bCs/>
      <w:color w:val="FFFFFF" w:themeColor="background1"/>
      <w:spacing w:val="-4"/>
      <w:sz w:val="41"/>
      <w:szCs w:val="40"/>
    </w:rPr>
  </w:style>
  <w:style w:type="paragraph" w:styleId="Heading2">
    <w:name w:val="heading 2"/>
    <w:basedOn w:val="Normal"/>
    <w:next w:val="BodyText"/>
    <w:link w:val="Heading2Char"/>
    <w:qFormat/>
    <w:rsid w:val="005C5E94"/>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5C5E94"/>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5C5E94"/>
    <w:pPr>
      <w:spacing w:before="200"/>
      <w:outlineLvl w:val="3"/>
    </w:pPr>
    <w:rPr>
      <w:b/>
      <w:bCs/>
      <w:color w:val="201547" w:themeColor="text2"/>
      <w:sz w:val="24"/>
      <w:szCs w:val="24"/>
    </w:rPr>
  </w:style>
  <w:style w:type="paragraph" w:styleId="Heading5">
    <w:name w:val="heading 5"/>
    <w:basedOn w:val="Normal"/>
    <w:next w:val="BodyText"/>
    <w:link w:val="Heading5Char"/>
    <w:rsid w:val="005C5E94"/>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5C5E94"/>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3"/>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2"/>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E571CA"/>
    <w:rPr>
      <w:rFonts w:asciiTheme="majorHAnsi" w:eastAsiaTheme="majorEastAsia" w:hAnsiTheme="majorHAnsi" w:cstheme="majorBidi"/>
      <w:b/>
      <w:bCs/>
      <w:color w:val="FFFFFF" w:themeColor="background1"/>
      <w:spacing w:val="-4"/>
      <w:sz w:val="41"/>
      <w:szCs w:val="40"/>
      <w:shd w:val="clear" w:color="auto" w:fill="201547" w:themeFill="text2"/>
    </w:rPr>
  </w:style>
  <w:style w:type="character" w:customStyle="1" w:styleId="Heading2Char">
    <w:name w:val="Heading 2 Char"/>
    <w:basedOn w:val="DefaultParagraphFont"/>
    <w:link w:val="Heading2"/>
    <w:rsid w:val="005C5E94"/>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5C5E94"/>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5C5E94"/>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4"/>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8"/>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10"/>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7"/>
      </w:numPr>
    </w:pPr>
  </w:style>
  <w:style w:type="paragraph" w:styleId="Title">
    <w:name w:val="Title"/>
    <w:basedOn w:val="Normal"/>
    <w:next w:val="Normal"/>
    <w:link w:val="TitleChar"/>
    <w:uiPriority w:val="3"/>
    <w:rsid w:val="00427560"/>
    <w:pPr>
      <w:spacing w:before="0" w:after="0" w:line="240" w:lineRule="auto"/>
      <w:ind w:right="2835"/>
    </w:pPr>
    <w:rPr>
      <w:rFonts w:asciiTheme="majorHAnsi" w:hAnsiTheme="majorHAnsi"/>
      <w:b/>
      <w:color w:val="FFFFFF" w:themeColor="background1"/>
      <w:sz w:val="41"/>
    </w:rPr>
  </w:style>
  <w:style w:type="character" w:customStyle="1" w:styleId="TitleChar">
    <w:name w:val="Title Char"/>
    <w:basedOn w:val="DefaultParagraphFont"/>
    <w:link w:val="Title"/>
    <w:uiPriority w:val="3"/>
    <w:rsid w:val="00427560"/>
    <w:rPr>
      <w:rFonts w:asciiTheme="majorHAnsi" w:hAnsiTheme="majorHAnsi"/>
      <w:b/>
      <w:color w:val="FFFFFF" w:themeColor="background1"/>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5C5E94"/>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5C5E94"/>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
    <w:qFormat/>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aliases w:val="Table No Border"/>
    <w:basedOn w:val="TableNormal"/>
    <w:uiPriority w:val="39"/>
    <w:rsid w:val="00D8642B"/>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484CC4"/>
    <w:pPr>
      <w:spacing w:before="0" w:after="0" w:line="240" w:lineRule="auto"/>
    </w:pPr>
    <w:rPr>
      <w:rFonts w:cs="Arial"/>
      <w:b/>
      <w:color w:val="201547" w:themeColor="text2"/>
      <w:kern w:val="28"/>
      <w:sz w:val="25"/>
      <w:szCs w:val="42"/>
    </w:rPr>
  </w:style>
  <w:style w:type="paragraph" w:customStyle="1" w:styleId="xPartnerLogo">
    <w:name w:val="xPartnerLogo"/>
    <w:basedOn w:val="NoSpacing"/>
    <w:uiPriority w:val="99"/>
    <w:rsid w:val="00D654E8"/>
    <w:pPr>
      <w:framePr w:h="709" w:hRule="exact" w:wrap="around" w:vAnchor="page" w:hAnchor="page" w:x="568" w:y="15452" w:anchorLock="1"/>
    </w:pPr>
  </w:style>
  <w:style w:type="paragraph" w:customStyle="1" w:styleId="xVicLogo">
    <w:name w:val="xVicLogo"/>
    <w:basedOn w:val="NoSpacing"/>
    <w:uiPriority w:val="99"/>
    <w:semiHidden/>
    <w:rsid w:val="00C33BEC"/>
    <w:pPr>
      <w:framePr w:wrap="around" w:vAnchor="page" w:hAnchor="page" w:x="8602" w:y="15452"/>
    </w:pPr>
  </w:style>
  <w:style w:type="numbering" w:customStyle="1" w:styleId="MyHeadings">
    <w:name w:val="MyHeadings"/>
    <w:uiPriority w:val="99"/>
    <w:rsid w:val="0058629F"/>
    <w:pPr>
      <w:numPr>
        <w:numId w:val="6"/>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IntroFeatureText">
    <w:name w:val="Intro/Feature Text"/>
    <w:basedOn w:val="Normal"/>
    <w:next w:val="Normal"/>
    <w:qFormat/>
    <w:rsid w:val="001A7C6D"/>
    <w:pPr>
      <w:spacing w:before="0" w:after="160"/>
    </w:pPr>
    <w:rPr>
      <w:color w:val="201547" w:themeColor="text2"/>
      <w:spacing w:val="-1"/>
      <w:sz w:val="24"/>
      <w:szCs w:val="24"/>
    </w:rPr>
  </w:style>
  <w:style w:type="paragraph" w:styleId="ListNumber4">
    <w:name w:val="List Number 4"/>
    <w:basedOn w:val="Normal"/>
    <w:unhideWhenUsed/>
    <w:rsid w:val="00B45695"/>
    <w:pPr>
      <w:numPr>
        <w:ilvl w:val="3"/>
        <w:numId w:val="10"/>
      </w:numPr>
    </w:pPr>
  </w:style>
  <w:style w:type="paragraph" w:customStyle="1" w:styleId="Source">
    <w:name w:val="Source"/>
    <w:basedOn w:val="Normal"/>
    <w:next w:val="BodyText"/>
    <w:qFormat/>
    <w:rsid w:val="00853A46"/>
    <w:pPr>
      <w:numPr>
        <w:numId w:val="13"/>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10"/>
      </w:numPr>
    </w:pPr>
  </w:style>
  <w:style w:type="paragraph" w:styleId="Subtitle">
    <w:name w:val="Subtitle"/>
    <w:basedOn w:val="Heading1"/>
    <w:next w:val="Normal"/>
    <w:link w:val="SubtitleChar"/>
    <w:uiPriority w:val="2"/>
    <w:rsid w:val="001806EE"/>
    <w:pPr>
      <w:framePr w:wrap="around"/>
      <w:spacing w:before="200"/>
      <w:outlineLvl w:val="9"/>
    </w:pPr>
    <w:rPr>
      <w:b w:val="0"/>
      <w:sz w:val="24"/>
    </w:rPr>
  </w:style>
  <w:style w:type="character" w:customStyle="1" w:styleId="SubtitleChar">
    <w:name w:val="Subtitle Char"/>
    <w:basedOn w:val="DefaultParagraphFont"/>
    <w:link w:val="Subtitle"/>
    <w:uiPriority w:val="2"/>
    <w:rsid w:val="001806EE"/>
    <w:rPr>
      <w:rFonts w:asciiTheme="majorHAnsi" w:eastAsiaTheme="majorEastAsia" w:hAnsiTheme="majorHAnsi" w:cstheme="majorBidi"/>
      <w:bCs/>
      <w:color w:val="FFFFFF" w:themeColor="background1"/>
      <w:spacing w:val="-4"/>
      <w:sz w:val="24"/>
      <w:szCs w:val="40"/>
    </w:rPr>
  </w:style>
  <w:style w:type="paragraph" w:customStyle="1" w:styleId="xProjectBar">
    <w:name w:val="xProjectBar"/>
    <w:basedOn w:val="Normal"/>
    <w:next w:val="Normal"/>
    <w:uiPriority w:val="99"/>
    <w:semiHidden/>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1"/>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6"/>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4"/>
      </w:numPr>
      <w:spacing w:before="60" w:after="100" w:afterAutospacing="1"/>
      <w:contextualSpacing/>
    </w:pPr>
    <w:rPr>
      <w:rFonts w:cs="Calibri"/>
      <w:sz w:val="18"/>
      <w:szCs w:val="17"/>
    </w:rPr>
  </w:style>
  <w:style w:type="paragraph" w:styleId="ListParagraph">
    <w:name w:val="List Paragraph"/>
    <w:basedOn w:val="Normal"/>
    <w:uiPriority w:val="34"/>
    <w:rsid w:val="00816257"/>
    <w:pPr>
      <w:ind w:left="720"/>
      <w:contextualSpacing/>
    </w:p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9"/>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35"/>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812255"/>
    <w:pPr>
      <w:framePr w:w="10206" w:hSpace="284" w:vSpace="142" w:wrap="around" w:hAnchor="page" w:x="852" w:yAlign="bottom"/>
      <w:spacing w:before="0" w:after="6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36"/>
      </w:numPr>
      <w:tabs>
        <w:tab w:val="left" w:pos="1134"/>
      </w:tabs>
      <w:spacing w:before="120" w:after="120"/>
    </w:pPr>
    <w:rPr>
      <w:rFonts w:cs="Arial"/>
    </w:rPr>
  </w:style>
  <w:style w:type="paragraph" w:customStyle="1" w:styleId="QuoteBullet2">
    <w:name w:val="Quote Bullet 2"/>
    <w:basedOn w:val="Quote"/>
    <w:qFormat/>
    <w:rsid w:val="00AC1C83"/>
    <w:pPr>
      <w:numPr>
        <w:ilvl w:val="1"/>
        <w:numId w:val="36"/>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12pt">
    <w:name w:val="Disclaimer Text 12 pt"/>
    <w:basedOn w:val="DisclaimerText"/>
    <w:uiPriority w:val="99"/>
    <w:semiHidden/>
    <w:qFormat/>
    <w:rsid w:val="00812255"/>
    <w:pPr>
      <w:framePr w:wrap="around"/>
    </w:pPr>
    <w:rPr>
      <w:sz w:val="24"/>
    </w:rPr>
  </w:style>
  <w:style w:type="paragraph" w:customStyle="1" w:styleId="CoverPhotoInline">
    <w:name w:val="Cover Photo Inline"/>
    <w:basedOn w:val="Normal"/>
    <w:next w:val="BodyText"/>
    <w:uiPriority w:val="99"/>
    <w:qFormat/>
    <w:rsid w:val="008A490F"/>
    <w:pPr>
      <w:spacing w:before="740" w:after="500"/>
    </w:pPr>
  </w:style>
  <w:style w:type="character" w:styleId="Mention">
    <w:name w:val="Mention"/>
    <w:basedOn w:val="DefaultParagraphFont"/>
    <w:uiPriority w:val="99"/>
    <w:unhideWhenUsed/>
    <w:rsid w:val="0003314C"/>
    <w:rPr>
      <w:color w:val="2B579A"/>
      <w:shd w:val="clear" w:color="auto" w:fill="E1DFDD"/>
    </w:rPr>
  </w:style>
  <w:style w:type="paragraph" w:customStyle="1" w:styleId="TableBullet">
    <w:name w:val="TableBullet"/>
    <w:basedOn w:val="Normal"/>
    <w:next w:val="Normal"/>
    <w:uiPriority w:val="5"/>
    <w:qFormat/>
    <w:rsid w:val="00BE0598"/>
    <w:pPr>
      <w:numPr>
        <w:numId w:val="43"/>
      </w:numPr>
      <w:spacing w:before="60" w:after="60" w:line="240" w:lineRule="auto"/>
    </w:pPr>
    <w:rPr>
      <w:rFonts w:ascii="Calibri" w:eastAsia="Calibri" w:hAnsi="Calibri"/>
      <w:color w:val="000000"/>
      <w:sz w:val="18"/>
      <w:szCs w:val="22"/>
    </w:rPr>
  </w:style>
  <w:style w:type="numbering" w:customStyle="1" w:styleId="TableBullets">
    <w:name w:val="TableBullets"/>
    <w:uiPriority w:val="99"/>
    <w:rsid w:val="00BE0598"/>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470756411">
      <w:bodyDiv w:val="1"/>
      <w:marLeft w:val="0"/>
      <w:marRight w:val="0"/>
      <w:marTop w:val="0"/>
      <w:marBottom w:val="0"/>
      <w:divBdr>
        <w:top w:val="none" w:sz="0" w:space="0" w:color="auto"/>
        <w:left w:val="none" w:sz="0" w:space="0" w:color="auto"/>
        <w:bottom w:val="none" w:sz="0" w:space="0" w:color="auto"/>
        <w:right w:val="none" w:sz="0" w:space="0" w:color="auto"/>
      </w:divBdr>
    </w:div>
    <w:div w:id="857044926">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23061926">
      <w:bodyDiv w:val="1"/>
      <w:marLeft w:val="0"/>
      <w:marRight w:val="0"/>
      <w:marTop w:val="0"/>
      <w:marBottom w:val="0"/>
      <w:divBdr>
        <w:top w:val="none" w:sz="0" w:space="0" w:color="auto"/>
        <w:left w:val="none" w:sz="0" w:space="0" w:color="auto"/>
        <w:bottom w:val="none" w:sz="0" w:space="0" w:color="auto"/>
        <w:right w:val="none" w:sz="0" w:space="0" w:color="auto"/>
      </w:divBdr>
    </w:div>
    <w:div w:id="1401248575">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800563833">
      <w:bodyDiv w:val="1"/>
      <w:marLeft w:val="0"/>
      <w:marRight w:val="0"/>
      <w:marTop w:val="0"/>
      <w:marBottom w:val="0"/>
      <w:divBdr>
        <w:top w:val="none" w:sz="0" w:space="0" w:color="auto"/>
        <w:left w:val="none" w:sz="0" w:space="0" w:color="auto"/>
        <w:bottom w:val="none" w:sz="0" w:space="0" w:color="auto"/>
        <w:right w:val="none" w:sz="0" w:space="0" w:color="auto"/>
      </w:divBdr>
    </w:div>
    <w:div w:id="1898474285">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19.emf"/><Relationship Id="rId21" Type="http://schemas.openxmlformats.org/officeDocument/2006/relationships/image" Target="media/image7.png"/><Relationship Id="rId34" Type="http://schemas.openxmlformats.org/officeDocument/2006/relationships/footer" Target="footer1.xml"/><Relationship Id="rId42" Type="http://schemas.openxmlformats.org/officeDocument/2006/relationships/image" Target="media/image22.png"/><Relationship Id="rId47" Type="http://schemas.openxmlformats.org/officeDocument/2006/relationships/hyperlink" Target="mailto:customer.service@delwp.vic.gov.au" TargetMode="External"/><Relationship Id="rId50"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5.pn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20.png"/><Relationship Id="rId45" Type="http://schemas.openxmlformats.org/officeDocument/2006/relationships/hyperlink" Target="http://www.deeca.vic.gov.au/" TargetMode="Externa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49" Type="http://schemas.openxmlformats.org/officeDocument/2006/relationships/fontTable" Target="fontTable.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creativecommons.org/licenses/by/4.0/" TargetMode="Externa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2.xml"/><Relationship Id="rId43" Type="http://schemas.openxmlformats.org/officeDocument/2006/relationships/hyperlink" Target="https://www.climatechange.vic.gov.au/__data/assets/pdf_file/0031/726385/Victorian-climate-projections-2024-CSIRO.pdf" TargetMode="External"/><Relationship Id="rId48" Type="http://schemas.openxmlformats.org/officeDocument/2006/relationships/header" Target="header4.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eader" Target="header2.xml"/><Relationship Id="rId38" Type="http://schemas.openxmlformats.org/officeDocument/2006/relationships/image" Target="media/image18.png"/><Relationship Id="rId46" Type="http://schemas.openxmlformats.org/officeDocument/2006/relationships/hyperlink" Target="file:///C:/Users/fionadurante/Downloads/deeca.vic.gov.au" TargetMode="External"/><Relationship Id="rId20" Type="http://schemas.openxmlformats.org/officeDocument/2006/relationships/image" Target="media/image6.pn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s://storage.googleapis.com/files-au-climate/climate-au/p/prj2aec7b7ec59ab390bffc6/public_assets/Draft%20update%20to%20the%20Climate%20Change%20Considerations%20chapter.pdf" TargetMode="External"/><Relationship Id="rId3" Type="http://schemas.openxmlformats.org/officeDocument/2006/relationships/hyperlink" Target="http://www.bom.gov.au/climate/austmaps/about-agcd-maps.shtml" TargetMode="External"/><Relationship Id="rId7" Type="http://schemas.openxmlformats.org/officeDocument/2006/relationships/hyperlink" Target="https://www.climatechange.vic.gov.au/victorias-changing-climate/VCSR24-Fact-Sheet-3-Using-VCP24.pdf" TargetMode="External"/><Relationship Id="rId2" Type="http://schemas.openxmlformats.org/officeDocument/2006/relationships/hyperlink" Target="https://www.climatechange.vic.gov.au/__data/assets/pdf_file/0031/726385/Victorian-climate-projections-2024-CSIRO.pdf" TargetMode="External"/><Relationship Id="rId1" Type="http://schemas.openxmlformats.org/officeDocument/2006/relationships/hyperlink" Target="https://www.climatechange.vic.gov.au/__data/assets/pdf_file/0028/726391/Victorias-Climate-Science-Report-2024.pdf" TargetMode="External"/><Relationship Id="rId6" Type="http://schemas.openxmlformats.org/officeDocument/2006/relationships/hyperlink" Target="https://www.water.vic.gov.au/our-programs/climate-change-and-victorias-water-sector/hydrology-and-climate-science-research/victorian-water-and-climate-initiative" TargetMode="External"/><Relationship Id="rId5" Type="http://schemas.openxmlformats.org/officeDocument/2006/relationships/hyperlink" Target="https://storage.googleapis.com/files-au-climate/climate-au/p/prj2aec7b7ec59ab390bffc6/public_assets/Draft%20update%20to%20the%20Climate%20Change%20Considerations%20chapter.pdf" TargetMode="External"/><Relationship Id="rId4" Type="http://schemas.openxmlformats.org/officeDocument/2006/relationships/hyperlink" Target="https://www.climatechange.vic.gov.au/victorias-changing-climate/Vic-Climate-Projections-2019-Technical-Report_1.pdf" TargetMode="External"/></Relationship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FC850083AEEAE441835EBAB16E025AFC" ma:contentTypeVersion="228" ma:contentTypeDescription="All project related information. The library can be used to manage multiple projects." ma:contentTypeScope="" ma:versionID="3e797c33bd0ac49c869acb6637ec83fe">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9103e05c-e9dc-4d7c-bea9-15dc01cc4516" xmlns:ns6="3615366d-a5fc-48c6-8d6a-8810589c7d40" targetNamespace="http://schemas.microsoft.com/office/2006/metadata/properties" ma:root="true" ma:fieldsID="29502f26ef1cb129f537c8f20f22c2d9" ns1:_="" ns2:_="" ns3:_="" ns4:_="" ns5:_="" ns6:_="">
    <xsd:import namespace="http://schemas.microsoft.com/sharepoint/v3"/>
    <xsd:import namespace="9fd47c19-1c4a-4d7d-b342-c10cef269344"/>
    <xsd:import namespace="a5f32de4-e402-4188-b034-e71ca7d22e54"/>
    <xsd:import namespace="05aa45cf-ed89-4733-97a8-db4ce5c51511"/>
    <xsd:import namespace="9103e05c-e9dc-4d7c-bea9-15dc01cc4516"/>
    <xsd:import namespace="3615366d-a5fc-48c6-8d6a-8810589c7d40"/>
    <xsd:element name="properties">
      <xsd:complexType>
        <xsd:sequence>
          <xsd:element name="documentManagement">
            <xsd:complexType>
              <xsd:all>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f2ccc2d036544b63b99cbcec8aa9ae6a" minOccurs="0"/>
                <xsd:element ref="ns2:g91c59fb10974fa1a03160ad8386f0f4" minOccurs="0"/>
                <xsd:element ref="ns4:DLCPolicyLabelClientValue" minOccurs="0"/>
                <xsd:element ref="ns4:DLCPolicyLabelLock" minOccurs="0"/>
                <xsd:element ref="ns1:_dlc_Exempt" minOccurs="0"/>
                <xsd:element ref="ns4:DLCPolicyLabelValue" minOccurs="0"/>
                <xsd:element ref="ns5:MediaServiceMetadata" minOccurs="0"/>
                <xsd:element ref="ns5:MediaServiceFastMetadata" minOccurs="0"/>
                <xsd:element ref="ns6:SharedWithUsers" minOccurs="0"/>
                <xsd:element ref="ns6:SharedWithDetails" minOccurs="0"/>
                <xsd:element ref="ns5:oad24ea330c14b619921ce9915d8f97f" minOccurs="0"/>
                <xsd:element ref="ns5:od375ee0cafb41a08f24c51d103bdaba" minOccurs="0"/>
                <xsd:element ref="ns5:MediaServiceDateTaken" minOccurs="0"/>
                <xsd:element ref="ns5:MediaLengthInSeconds" minOccurs="0"/>
                <xsd:element ref="ns5:lcf76f155ced4ddcb4097134ff3c332f" minOccurs="0"/>
                <xsd:element ref="ns5:MediaServiceGenerationTime" minOccurs="0"/>
                <xsd:element ref="ns5:MediaServiceEventHashCode" minOccurs="0"/>
                <xsd:element ref="ns5:MediaServiceOCR" minOccurs="0"/>
                <xsd:element ref="ns5:MediaServiceObjectDetectorVersions" minOccurs="0"/>
                <xsd:element ref="ns5:MediaServiceSearchProperties"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d01c257034b4e86b1f58279a3bd54c6" ma:index="8" nillable="true" ma:taxonomy="true" ma:internalName="pd01c257034b4e86b1f58279a3bd54c6" ma:taxonomyFieldName="Security_x0020_Classification" ma:displayName="Security Classification" ma:readOnly="false"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2" nillable="true" ma:taxonomy="true" ma:internalName="fb3179c379644f499d7166d0c985669b" ma:taxonomyFieldName="Dissemination_x0020_Limiting_x0020_Marker" ma:displayName="Dissemination Limiting Marker" ma:readOnly="false"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f2ccc2d036544b63b99cbcec8aa9ae6a" ma:index="16"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element name="g91c59fb10974fa1a03160ad8386f0f4" ma:index="19" nillable="true" ma:taxonomy="true" ma:internalName="g91c59fb10974fa1a03160ad8386f0f4" ma:taxonomyFieldName="Record_x0020_Purpose" ma:displayName="Record Purpose" ma:default="" ma:fieldId="{091c59fb-1097-4fa1-a031-60ad8386f0f4}" ma:sspId="797aeec6-0273-40f2-ab3e-beee73212332" ma:termSetId="bcf5a239-fe11-49e0-8a78-d51fb720f0d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5" nillable="true" ma:displayName="Document ID Value" ma:description="The value of the document ID assigned to this item." ma:internalName="_dlc_DocId" ma:readOnly="true">
      <xsd:simpleType>
        <xsd:restriction base="dms:Text"/>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ClientValue" ma:index="21"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2" nillable="true" ma:displayName="Label Locked" ma:description="Indicates whether the label should be updated when item properties are modified." ma:hidden="true" ma:internalName="DLCPolicyLabelLock" ma:readOnly="false">
      <xsd:simpleType>
        <xsd:restriction base="dms:Text"/>
      </xsd:simpleType>
    </xsd:element>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103e05c-e9dc-4d7c-bea9-15dc01cc4516" elementFormDefault="qualified">
    <xsd:import namespace="http://schemas.microsoft.com/office/2006/documentManagement/types"/>
    <xsd:import namespace="http://schemas.microsoft.com/office/infopath/2007/PartnerControls"/>
    <xsd:element name="MediaServiceMetadata" ma:index="25" nillable="true" ma:displayName="MediaServiceMetadata" ma:hidden="true" ma:internalName="MediaServiceMetadata" ma:readOnly="true">
      <xsd:simpleType>
        <xsd:restriction base="dms:Note"/>
      </xsd:simpleType>
    </xsd:element>
    <xsd:element name="MediaServiceFastMetadata" ma:index="26" nillable="true" ma:displayName="MediaServiceFastMetadata" ma:hidden="true" ma:internalName="MediaServiceFastMetadata" ma:readOnly="true">
      <xsd:simpleType>
        <xsd:restriction base="dms:Note"/>
      </xsd:simpleType>
    </xsd:element>
    <xsd:element name="oad24ea330c14b619921ce9915d8f97f" ma:index="30" nillable="true" ma:taxonomy="true" ma:internalName="oad24ea330c14b619921ce9915d8f97f" ma:taxonomyFieldName="Project" ma:displayName="Project" ma:default="" ma:fieldId="{8ad24ea3-30c1-4b61-9921-ce9915d8f97f}" ma:sspId="797aeec6-0273-40f2-ab3e-beee73212332" ma:termSetId="b4fe74eb-d781-4b0f-a1a6-2838f736aaae" ma:anchorId="00000000-0000-0000-0000-000000000000" ma:open="true" ma:isKeyword="false">
      <xsd:complexType>
        <xsd:sequence>
          <xsd:element ref="pc:Terms" minOccurs="0" maxOccurs="1"/>
        </xsd:sequence>
      </xsd:complexType>
    </xsd:element>
    <xsd:element name="od375ee0cafb41a08f24c51d103bdaba" ma:index="32" nillable="true" ma:taxonomy="true" ma:internalName="od375ee0cafb41a08f24c51d103bdaba" ma:taxonomyFieldName="Document_x0020_Purpose" ma:displayName="Purpose" ma:default="" ma:fieldId="{8d375ee0-cafb-41a0-8f24-c51d103bdaba}" ma:sspId="797aeec6-0273-40f2-ab3e-beee73212332" ma:termSetId="75b2235f-8b18-461d-b7d8-139e6bc8849a" ma:anchorId="00000000-0000-0000-0000-000000000000" ma:open="true" ma:isKeyword="false">
      <xsd:complexType>
        <xsd:sequence>
          <xsd:element ref="pc:Terms" minOccurs="0" maxOccurs="1"/>
        </xsd:sequence>
      </xsd:complexType>
    </xsd:element>
    <xsd:element name="MediaServiceDateTaken" ma:index="33" nillable="true" ma:displayName="MediaServiceDateTaken" ma:hidden="true" ma:indexed="true" ma:internalName="MediaServiceDateTaken" ma:readOnly="true">
      <xsd:simpleType>
        <xsd:restriction base="dms:Text"/>
      </xsd:simpleType>
    </xsd:element>
    <xsd:element name="MediaLengthInSeconds" ma:index="34" nillable="true" ma:displayName="MediaLengthInSeconds" ma:hidden="true"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MediaServiceObjectDetectorVersions" ma:index="40" nillable="true" ma:displayName="MediaServiceObjectDetectorVersions" ma:hidden="true" ma:indexed="true" ma:internalName="MediaServiceObjectDetectorVersions" ma:readOnly="true">
      <xsd:simpleType>
        <xsd:restriction base="dms:Text"/>
      </xsd:simpleType>
    </xsd:element>
    <xsd:element name="MediaServiceSearchProperties" ma:index="41" nillable="true" ma:displayName="MediaServiceSearchProperties" ma:hidden="true" ma:internalName="MediaServiceSearchProperties" ma:readOnly="true">
      <xsd:simpleType>
        <xsd:restriction base="dms:Note"/>
      </xsd:simpleType>
    </xsd:element>
    <xsd:element name="MediaServiceLocation" ma:index="4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15366d-a5fc-48c6-8d6a-8810589c7d40" elementFormDefault="qualified">
    <xsd:import namespace="http://schemas.microsoft.com/office/2006/documentManagement/types"/>
    <xsd:import namespace="http://schemas.microsoft.com/office/infopath/2007/PartnerControls"/>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797aeec6-0273-40f2-ab3e-beee73212332" ContentTypeId="0x0101009298E819CE1EBB4F8D2096B3E0F0C291"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b:Source>
    <b:Tag>DEL20</b:Tag>
    <b:SourceType>Report</b:SourceType>
    <b:Guid>{A5445489-DBBB-43BD-982E-4CE8864E4E12}</b:Guid>
    <b:Title>Victoria's water in a changing climate</b:Title>
    <b:Year>2020</b:Year>
    <b:Author>
      <b:Author>
        <b:NameList>
          <b:Person>
            <b:Last>DELWP</b:Last>
          </b:Person>
          <b:Person>
            <b:Last>Meteorology</b:Last>
            <b:First>Bureau</b:First>
            <b:Middle>of</b:Middle>
          </b:Person>
          <b:Person>
            <b:Last>CSIRO</b:Last>
          </b:Person>
        </b:NameList>
      </b:Author>
    </b:Author>
    <b:Publisher>The State of Victoria Department of Environment, Land, Water and Planning</b:Publisher>
    <b:RefOrder>19</b:RefOrder>
  </b:Source>
  <b:Source>
    <b:Tag>Osb21</b:Tag>
    <b:SourceType>JournalArticle</b:SourceType>
    <b:Guid>{C4F48144-C5EA-4D7D-8631-F937DF71AFB4}</b:Guid>
    <b:Title>Changes in hourly extreme precipitation in Victoria, Australia, from the observational record</b:Title>
    <b:Year>2021</b:Year>
    <b:Author>
      <b:Author>
        <b:NameList>
          <b:Person>
            <b:Last>Osburn</b:Last>
            <b:First>L</b:First>
          </b:Person>
          <b:Person>
            <b:Last>Hope</b:Last>
            <b:First>P</b:First>
          </b:Person>
          <b:Person>
            <b:Last>Dowdy</b:Last>
            <b:First>A</b:First>
          </b:Person>
        </b:NameList>
      </b:Author>
    </b:Author>
    <b:JournalName>Weather and Climate Extremes</b:JournalName>
    <b:Pages>100294</b:Pages>
    <b:Volume>31</b:Volume>
    <b:DOI>10.1016/j.wace.2020.100294</b:DOI>
    <b:RefOrder>13</b:RefOrder>
  </b:Source>
  <b:Source>
    <b:Tag>CSI151</b:Tag>
    <b:SourceType>Report</b:SourceType>
    <b:Guid>{AFDB4EB5-4A53-4ABE-B8C7-C7E483F3B742}</b:Guid>
    <b:Title>Climate Change in Australia Information for Australia's Natural Resource Management Regions: Technical Report</b:Title>
    <b:Year>2015</b:Year>
    <b:Publisher>CSIRO and Bureau of Meteorology</b:Publisher>
    <b:City>Australia</b:City>
    <b:Author>
      <b:Author>
        <b:Corporate>CSIRO and Bureau of Meteorology</b:Corporate>
      </b:Author>
    </b:Author>
    <b:RefOrder>18</b:RefOrder>
  </b:Source>
  <b:Source>
    <b:Tag>Cla19</b:Tag>
    <b:SourceType>JournalArticle</b:SourceType>
    <b:Guid>{CABC6F2A-A3BF-4874-AFBC-698AC0419ED6}</b:Guid>
    <b:Author>
      <b:Author>
        <b:NameList>
          <b:Person>
            <b:Last>Clarke</b:Last>
            <b:First>J.</b:First>
            <b:Middle>M.</b:Middle>
          </b:Person>
          <b:Person>
            <b:Last>Grose</b:Last>
            <b:First>M.</b:First>
          </b:Person>
          <b:Person>
            <b:Last>Thatcher</b:Last>
            <b:First>M</b:First>
          </b:Person>
          <b:Person>
            <b:Last>Hernaman</b:Last>
            <b:First>V</b:First>
          </b:Person>
          <b:Person>
            <b:Last>Heady</b:Last>
            <b:First>C</b:First>
          </b:Person>
          <b:Person>
            <b:Last>Round</b:Last>
            <b:First>V</b:First>
          </b:Person>
          <b:Person>
            <b:Last>Rafter</b:Last>
            <b:First>T</b:First>
          </b:Person>
          <b:Person>
            <b:Last>Trenham</b:Last>
            <b:First>C</b:First>
          </b:Person>
          <b:Person>
            <b:Last>Wilson</b:Last>
            <b:First>L</b:First>
          </b:Person>
        </b:NameList>
      </b:Author>
    </b:Author>
    <b:Title>Victorian Climate Projections 2019 Technical Rerpot</b:Title>
    <b:Year>2019</b:Year>
    <b:Publisher>CSIRO, Melbourne Australia</b:Publisher>
    <b:RefOrder>1</b:RefOrder>
  </b:Source>
</b:Sources>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258</Value>
      <Value>185</Value>
      <Value>3</Value>
      <Value>149</Value>
      <Value>2</Value>
    </TaxCatchAll>
    <lcf76f155ced4ddcb4097134ff3c332f xmlns="9103e05c-e9dc-4d7c-bea9-15dc01cc4516">
      <Terms xmlns="http://schemas.microsoft.com/office/infopath/2007/PartnerControls"/>
    </lcf76f155ced4ddcb4097134ff3c332f>
    <oad24ea330c14b619921ce9915d8f97f xmlns="9103e05c-e9dc-4d7c-bea9-15dc01cc4516">
      <Terms xmlns="http://schemas.microsoft.com/office/infopath/2007/PartnerControls">
        <TermInfo xmlns="http://schemas.microsoft.com/office/infopath/2007/PartnerControls">
          <TermName xmlns="http://schemas.microsoft.com/office/infopath/2007/PartnerControls">Victorian Climate Science Report 2024</TermName>
          <TermId xmlns="http://schemas.microsoft.com/office/infopath/2007/PartnerControls">6e590000-6185-449a-88ac-ccdbc929a0cc</TermId>
        </TermInfo>
      </Terms>
    </oad24ea330c14b619921ce9915d8f97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g91c59fb10974fa1a03160ad8386f0f4 xmlns="9fd47c19-1c4a-4d7d-b342-c10cef269344">
      <Terms xmlns="http://schemas.microsoft.com/office/infopath/2007/PartnerControls"/>
    </g91c59fb10974fa1a03160ad8386f0f4>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od375ee0cafb41a08f24c51d103bdaba xmlns="9103e05c-e9dc-4d7c-bea9-15dc01cc4516">
      <Terms xmlns="http://schemas.microsoft.com/office/infopath/2007/PartnerControls">
        <TermInfo xmlns="http://schemas.microsoft.com/office/infopath/2007/PartnerControls">
          <TermName xmlns="http://schemas.microsoft.com/office/infopath/2007/PartnerControls">Fact Sheets</TermName>
          <TermId xmlns="http://schemas.microsoft.com/office/infopath/2007/PartnerControls">60e8f483-8971-400f-9ac2-1bfea6f89dd5</TermId>
        </TermInfo>
      </Terms>
    </od375ee0cafb41a08f24c51d103bdaba>
    <DLCPolicyLabelClientValue xmlns="05aa45cf-ed89-4733-97a8-db4ce5c51511">Version {_UIVersionString}</DLCPolicyLabelClientValue>
    <DLCPolicyLabelLock xmlns="05aa45cf-ed89-4733-97a8-db4ce5c51511" xsi:nil="true"/>
    <_dlc_DocId xmlns="a5f32de4-e402-4188-b034-e71ca7d22e54">DOCID544-1170666872-4203</_dlc_DocId>
    <_dlc_DocIdUrl xmlns="a5f32de4-e402-4188-b034-e71ca7d22e54">
      <Url>https://delwpvicgovau.sharepoint.com/sites/ecm_544/_layouts/15/DocIdRedir.aspx?ID=DOCID544-1170666872-4203</Url>
      <Description>DOCID544-1170666872-4203</Description>
    </_dlc_DocIdUrl>
    <DLCPolicyLabelValue xmlns="05aa45cf-ed89-4733-97a8-db4ce5c51511">Version 0.3</DLCPolicyLabelVal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3D7B5B7-C22E-4671-95E8-58BB71403C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9103e05c-e9dc-4d7c-bea9-15dc01cc4516"/>
    <ds:schemaRef ds:uri="3615366d-a5fc-48c6-8d6a-8810589c7d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90C8CE5-85A3-4CED-B2F8-22AEF2411C3D}">
  <ds:schemaRefs>
    <ds:schemaRef ds:uri="Microsoft.SharePoint.Taxonomy.ContentTypeSync"/>
  </ds:schemaRefs>
</ds:datastoreItem>
</file>

<file path=customXml/itemProps4.xml><?xml version="1.0" encoding="utf-8"?>
<ds:datastoreItem xmlns:ds="http://schemas.openxmlformats.org/officeDocument/2006/customXml" ds:itemID="{9A09B239-9058-4C65-AB54-0C3070DE26A6}">
  <ds:schemaRefs>
    <ds:schemaRef ds:uri="http://schemas.microsoft.com/sharepoint/events"/>
  </ds:schemaRefs>
</ds:datastoreItem>
</file>

<file path=customXml/itemProps5.xml><?xml version="1.0" encoding="utf-8"?>
<ds:datastoreItem xmlns:ds="http://schemas.openxmlformats.org/officeDocument/2006/customXml" ds:itemID="{89A7D59A-18FE-4D66-8257-08E8CF470DFF}">
  <ds:schemaRefs>
    <ds:schemaRef ds:uri="office.server.policy"/>
  </ds:schemaRefs>
</ds:datastoreItem>
</file>

<file path=customXml/itemProps6.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7.xml><?xml version="1.0" encoding="utf-8"?>
<ds:datastoreItem xmlns:ds="http://schemas.openxmlformats.org/officeDocument/2006/customXml" ds:itemID="{C45C02B5-9ACE-4846-950A-33BE93DB4D0E}">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purl.org/dc/elements/1.1/"/>
    <ds:schemaRef ds:uri="9103e05c-e9dc-4d7c-bea9-15dc01cc4516"/>
    <ds:schemaRef ds:uri="http://schemas.microsoft.com/office/2006/metadata/properties"/>
    <ds:schemaRef ds:uri="http://schemas.microsoft.com/sharepoint/v3"/>
    <ds:schemaRef ds:uri="http://purl.org/dc/terms/"/>
    <ds:schemaRef ds:uri="http://schemas.microsoft.com/office/infopath/2007/PartnerControls"/>
    <ds:schemaRef ds:uri="http://schemas.openxmlformats.org/package/2006/metadata/core-properties"/>
    <ds:schemaRef ds:uri="3615366d-a5fc-48c6-8d6a-8810589c7d40"/>
    <ds:schemaRef ds:uri="a5f32de4-e402-4188-b034-e71ca7d22e54"/>
    <ds:schemaRef ds:uri="http://purl.org/dc/dcmitype/"/>
    <ds:schemaRef ds:uri="http://schemas.microsoft.com/office/2006/documentManagement/types"/>
    <ds:schemaRef ds:uri="05aa45cf-ed89-4733-97a8-db4ce5c51511"/>
    <ds:schemaRef ds:uri="9fd47c19-1c4a-4d7d-b342-c10cef26934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5</Pages>
  <Words>2252</Words>
  <Characters>13222</Characters>
  <Application>Microsoft Office Word</Application>
  <DocSecurity>0</DocSecurity>
  <Lines>110</Lines>
  <Paragraphs>30</Paragraphs>
  <ScaleCrop>false</ScaleCrop>
  <HeadingPairs>
    <vt:vector size="2" baseType="variant">
      <vt:variant>
        <vt:lpstr>Title</vt:lpstr>
      </vt:variant>
      <vt:variant>
        <vt:i4>1</vt:i4>
      </vt:variant>
    </vt:vector>
  </HeadingPairs>
  <TitlesOfParts>
    <vt:vector size="1" baseType="lpstr">
      <vt:lpstr>VCP24 Rainfall fact sheet</vt:lpstr>
    </vt:vector>
  </TitlesOfParts>
  <Company/>
  <LinksUpToDate>false</LinksUpToDate>
  <CharactersWithSpaces>15444</CharactersWithSpaces>
  <SharedDoc>false</SharedDoc>
  <HLinks>
    <vt:vector size="66" baseType="variant">
      <vt:variant>
        <vt:i4>2687044</vt:i4>
      </vt:variant>
      <vt:variant>
        <vt:i4>9</vt:i4>
      </vt:variant>
      <vt:variant>
        <vt:i4>0</vt:i4>
      </vt:variant>
      <vt:variant>
        <vt:i4>5</vt:i4>
      </vt:variant>
      <vt:variant>
        <vt:lpwstr>mailto:customer.service@delwp.vic.gov.au</vt:lpwstr>
      </vt:variant>
      <vt:variant>
        <vt:lpwstr/>
      </vt:variant>
      <vt:variant>
        <vt:i4>16</vt:i4>
      </vt:variant>
      <vt:variant>
        <vt:i4>6</vt:i4>
      </vt:variant>
      <vt:variant>
        <vt:i4>0</vt:i4>
      </vt:variant>
      <vt:variant>
        <vt:i4>5</vt:i4>
      </vt:variant>
      <vt:variant>
        <vt:lpwstr>C:\Users\fionadurante\Downloads\deeca.vic.gov.au</vt:lpwstr>
      </vt:variant>
      <vt:variant>
        <vt:lpwstr/>
      </vt:variant>
      <vt:variant>
        <vt:i4>65547</vt:i4>
      </vt:variant>
      <vt:variant>
        <vt:i4>3</vt:i4>
      </vt:variant>
      <vt:variant>
        <vt:i4>0</vt:i4>
      </vt:variant>
      <vt:variant>
        <vt:i4>5</vt:i4>
      </vt:variant>
      <vt:variant>
        <vt:lpwstr>http://www.deeca.vic.gov.au/</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4653103</vt:i4>
      </vt:variant>
      <vt:variant>
        <vt:i4>15</vt:i4>
      </vt:variant>
      <vt:variant>
        <vt:i4>0</vt:i4>
      </vt:variant>
      <vt:variant>
        <vt:i4>5</vt:i4>
      </vt:variant>
      <vt:variant>
        <vt:lpwstr>https://storage.googleapis.com/files-au-climate/climate-au/p/prj2aec7b7ec59ab390bffc6/public_assets/Draft update to the Climate Change Considerations chapter.pdf</vt:lpwstr>
      </vt:variant>
      <vt:variant>
        <vt:lpwstr/>
      </vt:variant>
      <vt:variant>
        <vt:i4>6946929</vt:i4>
      </vt:variant>
      <vt:variant>
        <vt:i4>12</vt:i4>
      </vt:variant>
      <vt:variant>
        <vt:i4>0</vt:i4>
      </vt:variant>
      <vt:variant>
        <vt:i4>5</vt:i4>
      </vt:variant>
      <vt:variant>
        <vt:lpwstr>https://www.climatechange.vic.gov.au/copy-of-victorias-changing-climate/VCSR24-Fact-Sheet-3-Using-VCP24.pdf</vt:lpwstr>
      </vt:variant>
      <vt:variant>
        <vt:lpwstr/>
      </vt:variant>
      <vt:variant>
        <vt:i4>5505032</vt:i4>
      </vt:variant>
      <vt:variant>
        <vt:i4>9</vt:i4>
      </vt:variant>
      <vt:variant>
        <vt:i4>0</vt:i4>
      </vt:variant>
      <vt:variant>
        <vt:i4>5</vt:i4>
      </vt:variant>
      <vt:variant>
        <vt:lpwstr>https://www.water.vic.gov.au/our-programs/climate-change-and-victorias-water-sector/hydrology-and-climate-science-research/victorian-water-and-climate-initiative</vt:lpwstr>
      </vt:variant>
      <vt:variant>
        <vt:lpwstr/>
      </vt:variant>
      <vt:variant>
        <vt:i4>4653103</vt:i4>
      </vt:variant>
      <vt:variant>
        <vt:i4>6</vt:i4>
      </vt:variant>
      <vt:variant>
        <vt:i4>0</vt:i4>
      </vt:variant>
      <vt:variant>
        <vt:i4>5</vt:i4>
      </vt:variant>
      <vt:variant>
        <vt:lpwstr>https://storage.googleapis.com/files-au-climate/climate-au/p/prj2aec7b7ec59ab390bffc6/public_assets/Draft update to the Climate Change Considerations chapter.pdf</vt:lpwstr>
      </vt:variant>
      <vt:variant>
        <vt:lpwstr/>
      </vt:variant>
      <vt:variant>
        <vt:i4>1441830</vt:i4>
      </vt:variant>
      <vt:variant>
        <vt:i4>3</vt:i4>
      </vt:variant>
      <vt:variant>
        <vt:i4>0</vt:i4>
      </vt:variant>
      <vt:variant>
        <vt:i4>5</vt:i4>
      </vt:variant>
      <vt:variant>
        <vt:lpwstr>https://www.climatechange.vic.gov.au/copy-of-victorias-changing-climate/Vic-Climate-Projections-2019-Technical-Report_1.pdf</vt:lpwstr>
      </vt:variant>
      <vt:variant>
        <vt:lpwstr/>
      </vt:variant>
      <vt:variant>
        <vt:i4>1966084</vt:i4>
      </vt:variant>
      <vt:variant>
        <vt:i4>0</vt:i4>
      </vt:variant>
      <vt:variant>
        <vt:i4>0</vt:i4>
      </vt:variant>
      <vt:variant>
        <vt:i4>5</vt:i4>
      </vt:variant>
      <vt:variant>
        <vt:lpwstr>http://www.bom.gov.au/climate/austmaps/about-agcd-maps.shtml</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VCP24 Fact Sheet - What do the Victorian Climate Projections 2024 say about changes in rainfall?</dc:title>
  <dc:subject/>
  <dc:creator>DEECA</dc:creator>
  <cp:keywords/>
  <dc:description/>
  <cp:lastModifiedBy>Anna C Burnard (DEECA)</cp:lastModifiedBy>
  <cp:revision>8</cp:revision>
  <cp:lastPrinted>2024-11-26T04:11:00Z</cp:lastPrinted>
  <dcterms:created xsi:type="dcterms:W3CDTF">2025-01-20T00:20:00Z</dcterms:created>
  <dcterms:modified xsi:type="dcterms:W3CDTF">2025-01-20T01:46:00Z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 </vt:lpwstr>
  </property>
  <property fmtid="{D5CDD505-2E9C-101B-9397-08002B2CF9AE}" pid="3" name="xFooterSubtitle">
    <vt:lpwstr> </vt:lpwstr>
  </property>
  <property fmtid="{D5CDD505-2E9C-101B-9397-08002B2CF9AE}" pid="4" name="ContentTypeId">
    <vt:lpwstr>0x0101009298E819CE1EBB4F8D2096B3E0F0C2911D00FC850083AEEAE441835EBAB16E025AFC</vt:lpwstr>
  </property>
  <property fmtid="{D5CDD505-2E9C-101B-9397-08002B2CF9AE}" pid="5" name="MediaServiceImageTags">
    <vt:lpwstr/>
  </property>
  <property fmtid="{D5CDD505-2E9C-101B-9397-08002B2CF9AE}" pid="6" name="MSIP_Label_4257e2ab-f512-40e2-9c9a-c64247360765_Enabled">
    <vt:lpwstr>true</vt:lpwstr>
  </property>
  <property fmtid="{D5CDD505-2E9C-101B-9397-08002B2CF9AE}" pid="7" name="MSIP_Label_4257e2ab-f512-40e2-9c9a-c64247360765_SetDate">
    <vt:lpwstr>2023-05-02T12:11:48Z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4dc268fa-a1bc-41e9-9568-bcaa91dc7dfd</vt:lpwstr>
  </property>
  <property fmtid="{D5CDD505-2E9C-101B-9397-08002B2CF9AE}" pid="12" name="MSIP_Label_4257e2ab-f512-40e2-9c9a-c64247360765_ContentBits">
    <vt:lpwstr>2</vt:lpwstr>
  </property>
  <property fmtid="{D5CDD505-2E9C-101B-9397-08002B2CF9AE}" pid="13" name="Agency">
    <vt:lpwstr>1;#Department of Environment, Land, Water and Planning|607a3f87-1228-4cd9-82a5-076aa8776274</vt:lpwstr>
  </property>
  <property fmtid="{D5CDD505-2E9C-101B-9397-08002B2CF9AE}" pid="14" name="Division">
    <vt:lpwstr>5;#Information Services|30448c83-753c-4662-9f56-9cde52d6c172</vt:lpwstr>
  </property>
  <property fmtid="{D5CDD505-2E9C-101B-9397-08002B2CF9AE}" pid="15" name="Dissemination Limiting Marker">
    <vt:lpwstr>3;#FOUO|955eb6fc-b35a-4808-8aa5-31e514fa3f26</vt:lpwstr>
  </property>
  <property fmtid="{D5CDD505-2E9C-101B-9397-08002B2CF9AE}" pid="16" name="Security Classification">
    <vt:lpwstr>2;#Unclassified|7fa379f4-4aba-4692-ab80-7d39d3a23cf4</vt:lpwstr>
  </property>
  <property fmtid="{D5CDD505-2E9C-101B-9397-08002B2CF9AE}" pid="17" name="Section">
    <vt:lpwstr/>
  </property>
  <property fmtid="{D5CDD505-2E9C-101B-9397-08002B2CF9AE}" pid="18" name="Branch">
    <vt:lpwstr/>
  </property>
  <property fmtid="{D5CDD505-2E9C-101B-9397-08002B2CF9AE}" pid="19" name="Sub_x002d_Section">
    <vt:lpwstr/>
  </property>
  <property fmtid="{D5CDD505-2E9C-101B-9397-08002B2CF9AE}" pid="20" name="Group1">
    <vt:lpwstr/>
  </property>
  <property fmtid="{D5CDD505-2E9C-101B-9397-08002B2CF9AE}" pid="21" name="Template_x0020_Type">
    <vt:lpwstr/>
  </property>
  <property fmtid="{D5CDD505-2E9C-101B-9397-08002B2CF9AE}" pid="22" name="Sub-Section">
    <vt:lpwstr/>
  </property>
  <property fmtid="{D5CDD505-2E9C-101B-9397-08002B2CF9AE}" pid="23" name="Template Type">
    <vt:lpwstr/>
  </property>
  <property fmtid="{D5CDD505-2E9C-101B-9397-08002B2CF9AE}" pid="24" name="Document Purpose">
    <vt:lpwstr>258;#Fact Sheets|60e8f483-8971-400f-9ac2-1bfea6f89dd5</vt:lpwstr>
  </property>
  <property fmtid="{D5CDD505-2E9C-101B-9397-08002B2CF9AE}" pid="25" name="Project">
    <vt:lpwstr>185;#Victorian Climate Science Report 2024|6e590000-6185-449a-88ac-ccdbc929a0cc</vt:lpwstr>
  </property>
  <property fmtid="{D5CDD505-2E9C-101B-9397-08002B2CF9AE}" pid="26" name="Records Class Project">
    <vt:lpwstr>140;#Policies and Procedures|106771be-6573-4a30-b5c8-d3b1f646d5eb</vt:lpwstr>
  </property>
  <property fmtid="{D5CDD505-2E9C-101B-9397-08002B2CF9AE}" pid="27" name="Record Purpose">
    <vt:lpwstr/>
  </property>
  <property fmtid="{D5CDD505-2E9C-101B-9397-08002B2CF9AE}" pid="28" name="Records_x0020_Class_x0020_Project">
    <vt:lpwstr>140;#Policies and Procedures|106771be-6573-4a30-b5c8-d3b1f646d5eb</vt:lpwstr>
  </property>
  <property fmtid="{D5CDD505-2E9C-101B-9397-08002B2CF9AE}" pid="29" name="Security_x0020_Classification">
    <vt:lpwstr>2;#Unclassified|7fa379f4-4aba-4692-ab80-7d39d3a23cf4</vt:lpwstr>
  </property>
  <property fmtid="{D5CDD505-2E9C-101B-9397-08002B2CF9AE}" pid="30" name="Record_x0020_Purpose">
    <vt:lpwstr/>
  </property>
  <property fmtid="{D5CDD505-2E9C-101B-9397-08002B2CF9AE}" pid="31" name="Dissemination_x0020_Limiting_x0020_Marker">
    <vt:lpwstr>3;#FOUO|955eb6fc-b35a-4808-8aa5-31e514fa3f26</vt:lpwstr>
  </property>
  <property fmtid="{D5CDD505-2E9C-101B-9397-08002B2CF9AE}" pid="32" name="Document_x0020_Purpose">
    <vt:lpwstr>258;#Fact Sheets|60e8f483-8971-400f-9ac2-1bfea6f89dd5</vt:lpwstr>
  </property>
  <property fmtid="{D5CDD505-2E9C-101B-9397-08002B2CF9AE}" pid="33" name="oad24ea330c14b619921ce9915d8f97f">
    <vt:lpwstr>Victorian Climate Science Report 2024|6e590000-6185-449a-88ac-ccdbc929a0cc</vt:lpwstr>
  </property>
  <property fmtid="{D5CDD505-2E9C-101B-9397-08002B2CF9AE}" pid="34" name="od375ee0cafb41a08f24c51d103bdaba">
    <vt:lpwstr>Fact Sheets|60e8f483-8971-400f-9ac2-1bfea6f89dd5</vt:lpwstr>
  </property>
  <property fmtid="{D5CDD505-2E9C-101B-9397-08002B2CF9AE}" pid="35" name="pd01c257034b4e86b1f58279a3bd54c6">
    <vt:lpwstr>Unclassified|7fa379f4-4aba-4692-ab80-7d39d3a23cf4</vt:lpwstr>
  </property>
  <property fmtid="{D5CDD505-2E9C-101B-9397-08002B2CF9AE}" pid="36" name="DLCPolicyLabelValue">
    <vt:lpwstr>Version 0.1</vt:lpwstr>
  </property>
  <property fmtid="{D5CDD505-2E9C-101B-9397-08002B2CF9AE}" pid="37" name="f2ccc2d036544b63b99cbcec8aa9ae6a">
    <vt:lpwstr>Policies and Procedures|106771be-6573-4a30-b5c8-d3b1f646d5eb</vt:lpwstr>
  </property>
  <property fmtid="{D5CDD505-2E9C-101B-9397-08002B2CF9AE}" pid="38" name="DLCPolicyLabelClientValue">
    <vt:lpwstr>Version {_UIVersionString}</vt:lpwstr>
  </property>
  <property fmtid="{D5CDD505-2E9C-101B-9397-08002B2CF9AE}" pid="39" name="_dlc_DocId">
    <vt:lpwstr>DOCID544-1170666872-3927</vt:lpwstr>
  </property>
  <property fmtid="{D5CDD505-2E9C-101B-9397-08002B2CF9AE}" pid="40" name="fb3179c379644f499d7166d0c985669b">
    <vt:lpwstr>FOUO|955eb6fc-b35a-4808-8aa5-31e514fa3f26</vt:lpwstr>
  </property>
  <property fmtid="{D5CDD505-2E9C-101B-9397-08002B2CF9AE}" pid="41" name="_dlc_DocIdUrl">
    <vt:lpwstr>https://delwpvicgovau.sharepoint.com/sites/ecm_544/_layouts/15/DocIdRedir.aspx?ID=DOCID544-1170666872-3927, DOCID544-1170666872-3927</vt:lpwstr>
  </property>
  <property fmtid="{D5CDD505-2E9C-101B-9397-08002B2CF9AE}" pid="42" name="_dlc_DocIdItemGuid">
    <vt:lpwstr>baf9d2c3-5435-415e-8aac-96dca2c09301</vt:lpwstr>
  </property>
</Properties>
</file>